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C3" w:rsidRDefault="00E240C3" w:rsidP="00E240C3">
      <w:pPr>
        <w:pStyle w:val="Heading2"/>
      </w:pPr>
      <w:bookmarkStart w:id="0" w:name="_Toc248924027"/>
      <w:r>
        <w:t xml:space="preserve">Worksheet One: Body Language and the Signals that it </w:t>
      </w:r>
      <w:proofErr w:type="gramStart"/>
      <w:r>
        <w:t>Se</w:t>
      </w:r>
      <w:bookmarkStart w:id="1" w:name="_GoBack"/>
      <w:bookmarkEnd w:id="1"/>
      <w:r>
        <w:t>nds</w:t>
      </w:r>
      <w:bookmarkEnd w:id="0"/>
      <w:proofErr w:type="gramEnd"/>
    </w:p>
    <w:p w:rsidR="00E240C3" w:rsidRPr="00D44A4C" w:rsidRDefault="00E240C3" w:rsidP="00E240C3">
      <w:pPr>
        <w:rPr>
          <w:rStyle w:val="TableTextInstructor"/>
          <w:color w:val="auto"/>
        </w:rPr>
      </w:pPr>
      <w:r w:rsidRPr="00D44A4C">
        <w:rPr>
          <w:rStyle w:val="TableTextInstructor"/>
          <w:color w:val="auto"/>
        </w:rPr>
        <w:t xml:space="preserve">Use the following table to log down the body language that you have observed in the volunteers during their conversation.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94"/>
        <w:gridCol w:w="3294"/>
        <w:gridCol w:w="3294"/>
        <w:gridCol w:w="3294"/>
      </w:tblGrid>
      <w:tr w:rsidR="00D44A4C" w:rsidRPr="00D44A4C" w:rsidTr="00F32E8E">
        <w:tc>
          <w:tcPr>
            <w:tcW w:w="6588" w:type="dxa"/>
            <w:gridSpan w:val="2"/>
          </w:tcPr>
          <w:p w:rsidR="00E240C3" w:rsidRPr="00D44A4C" w:rsidRDefault="00E240C3" w:rsidP="00F32E8E">
            <w:pPr>
              <w:jc w:val="center"/>
              <w:rPr>
                <w:rStyle w:val="TableTextInstructor"/>
                <w:b/>
                <w:color w:val="auto"/>
              </w:rPr>
            </w:pPr>
            <w:r w:rsidRPr="00D44A4C">
              <w:rPr>
                <w:rStyle w:val="TableTextInstructor"/>
                <w:b/>
                <w:color w:val="auto"/>
              </w:rPr>
              <w:t>Body Language of Volunteer A</w:t>
            </w:r>
          </w:p>
        </w:tc>
        <w:tc>
          <w:tcPr>
            <w:tcW w:w="6588" w:type="dxa"/>
            <w:gridSpan w:val="2"/>
          </w:tcPr>
          <w:p w:rsidR="00E240C3" w:rsidRPr="00D44A4C" w:rsidRDefault="00E240C3" w:rsidP="00F32E8E">
            <w:pPr>
              <w:jc w:val="center"/>
              <w:rPr>
                <w:rStyle w:val="TableTextInstructor"/>
                <w:b/>
                <w:color w:val="auto"/>
              </w:rPr>
            </w:pPr>
            <w:r w:rsidRPr="00D44A4C">
              <w:rPr>
                <w:rStyle w:val="TableTextInstructor"/>
                <w:b/>
                <w:color w:val="auto"/>
              </w:rPr>
              <w:t>Body Language of Volunteer B</w:t>
            </w:r>
          </w:p>
        </w:tc>
      </w:tr>
      <w:tr w:rsidR="00D44A4C" w:rsidRPr="00D44A4C" w:rsidTr="00F32E8E">
        <w:tc>
          <w:tcPr>
            <w:tcW w:w="3294" w:type="dxa"/>
          </w:tcPr>
          <w:p w:rsidR="00E240C3" w:rsidRPr="00D44A4C" w:rsidRDefault="00E240C3" w:rsidP="00F32E8E">
            <w:pPr>
              <w:jc w:val="center"/>
              <w:rPr>
                <w:rStyle w:val="TableTextInstructor"/>
                <w:color w:val="auto"/>
              </w:rPr>
            </w:pPr>
            <w:r w:rsidRPr="00D44A4C">
              <w:rPr>
                <w:rStyle w:val="TableTextInstructor"/>
                <w:color w:val="auto"/>
              </w:rPr>
              <w:t>EXACT BODY LANGUAGE OBSERVED</w:t>
            </w:r>
          </w:p>
        </w:tc>
        <w:tc>
          <w:tcPr>
            <w:tcW w:w="3294" w:type="dxa"/>
          </w:tcPr>
          <w:p w:rsidR="00E240C3" w:rsidRPr="00D44A4C" w:rsidRDefault="00E240C3" w:rsidP="00F32E8E">
            <w:pPr>
              <w:jc w:val="center"/>
              <w:rPr>
                <w:rStyle w:val="TableTextInstructor"/>
                <w:color w:val="auto"/>
              </w:rPr>
            </w:pPr>
            <w:r w:rsidRPr="00D44A4C">
              <w:rPr>
                <w:rStyle w:val="TableTextInstructor"/>
                <w:color w:val="auto"/>
              </w:rPr>
              <w:t>SIGNALS THIS PARTICULAR BODY LANGUAGE SENDS</w:t>
            </w:r>
          </w:p>
        </w:tc>
        <w:tc>
          <w:tcPr>
            <w:tcW w:w="3294" w:type="dxa"/>
          </w:tcPr>
          <w:p w:rsidR="00E240C3" w:rsidRPr="00D44A4C" w:rsidRDefault="00E240C3" w:rsidP="00F32E8E">
            <w:pPr>
              <w:jc w:val="center"/>
              <w:rPr>
                <w:rStyle w:val="TableTextInstructor"/>
                <w:color w:val="auto"/>
              </w:rPr>
            </w:pPr>
            <w:r w:rsidRPr="00D44A4C">
              <w:rPr>
                <w:rStyle w:val="TableTextInstructor"/>
                <w:color w:val="auto"/>
              </w:rPr>
              <w:t>EXACT BODY LANGUAGE OBSERVED</w:t>
            </w:r>
          </w:p>
        </w:tc>
        <w:tc>
          <w:tcPr>
            <w:tcW w:w="3294" w:type="dxa"/>
          </w:tcPr>
          <w:p w:rsidR="00E240C3" w:rsidRPr="00D44A4C" w:rsidRDefault="00E240C3" w:rsidP="00F32E8E">
            <w:pPr>
              <w:jc w:val="center"/>
              <w:rPr>
                <w:rStyle w:val="TableTextInstructor"/>
                <w:color w:val="auto"/>
              </w:rPr>
            </w:pPr>
            <w:r w:rsidRPr="00D44A4C">
              <w:rPr>
                <w:rStyle w:val="TableTextInstructor"/>
                <w:color w:val="auto"/>
              </w:rPr>
              <w:t>SIGNALS THIS PARTICULAR BODY LANGUAGE SENDS</w:t>
            </w:r>
          </w:p>
        </w:tc>
      </w:tr>
      <w:tr w:rsidR="00D44A4C" w:rsidRPr="00D44A4C" w:rsidTr="00F32E8E">
        <w:tc>
          <w:tcPr>
            <w:tcW w:w="3294" w:type="dxa"/>
          </w:tcPr>
          <w:p w:rsidR="00E240C3" w:rsidRPr="00D44A4C" w:rsidRDefault="00E240C3" w:rsidP="00F32E8E">
            <w:pPr>
              <w:rPr>
                <w:rStyle w:val="TableTextInstructor"/>
                <w:i/>
                <w:color w:val="auto"/>
              </w:rPr>
            </w:pPr>
            <w:r w:rsidRPr="00D44A4C">
              <w:rPr>
                <w:rStyle w:val="TableTextInstructor"/>
                <w:i/>
                <w:color w:val="auto"/>
              </w:rPr>
              <w:t>Eye Contact:</w:t>
            </w:r>
          </w:p>
        </w:tc>
        <w:tc>
          <w:tcPr>
            <w:tcW w:w="3294" w:type="dxa"/>
          </w:tcPr>
          <w:p w:rsidR="00E240C3" w:rsidRPr="00D44A4C" w:rsidRDefault="00E240C3" w:rsidP="00F32E8E">
            <w:pPr>
              <w:rPr>
                <w:rStyle w:val="TableTextInstructor"/>
                <w:color w:val="auto"/>
              </w:rPr>
            </w:pPr>
          </w:p>
        </w:tc>
        <w:tc>
          <w:tcPr>
            <w:tcW w:w="3294" w:type="dxa"/>
          </w:tcPr>
          <w:p w:rsidR="00E240C3" w:rsidRPr="00D44A4C" w:rsidRDefault="00E240C3" w:rsidP="00F32E8E">
            <w:pPr>
              <w:rPr>
                <w:rStyle w:val="TableTextInstructor"/>
                <w:i/>
                <w:color w:val="auto"/>
              </w:rPr>
            </w:pPr>
            <w:r w:rsidRPr="00D44A4C">
              <w:rPr>
                <w:rStyle w:val="TableTextInstructor"/>
                <w:i/>
                <w:color w:val="auto"/>
              </w:rPr>
              <w:t>Eye Contact:</w:t>
            </w:r>
          </w:p>
          <w:p w:rsidR="00E240C3" w:rsidRPr="00D44A4C" w:rsidRDefault="00E240C3" w:rsidP="00F32E8E">
            <w:pPr>
              <w:rPr>
                <w:rStyle w:val="TableTextInstructor"/>
                <w:i/>
                <w:color w:val="auto"/>
              </w:rPr>
            </w:pPr>
          </w:p>
        </w:tc>
        <w:tc>
          <w:tcPr>
            <w:tcW w:w="3294" w:type="dxa"/>
          </w:tcPr>
          <w:p w:rsidR="00E240C3" w:rsidRPr="00D44A4C" w:rsidRDefault="00E240C3" w:rsidP="00F32E8E">
            <w:pPr>
              <w:rPr>
                <w:rStyle w:val="TableTextInstructor"/>
                <w:color w:val="auto"/>
              </w:rPr>
            </w:pPr>
          </w:p>
        </w:tc>
      </w:tr>
      <w:tr w:rsidR="00D44A4C" w:rsidRPr="00D44A4C" w:rsidTr="00F32E8E">
        <w:tc>
          <w:tcPr>
            <w:tcW w:w="3294" w:type="dxa"/>
          </w:tcPr>
          <w:p w:rsidR="00E240C3" w:rsidRPr="00D44A4C" w:rsidRDefault="00E240C3" w:rsidP="00F32E8E">
            <w:pPr>
              <w:rPr>
                <w:rStyle w:val="TableTextInstructor"/>
                <w:i/>
                <w:color w:val="auto"/>
              </w:rPr>
            </w:pPr>
            <w:r w:rsidRPr="00D44A4C">
              <w:rPr>
                <w:rStyle w:val="TableTextInstructor"/>
                <w:i/>
                <w:color w:val="auto"/>
              </w:rPr>
              <w:t>Facial Expression:</w:t>
            </w:r>
          </w:p>
        </w:tc>
        <w:tc>
          <w:tcPr>
            <w:tcW w:w="3294" w:type="dxa"/>
          </w:tcPr>
          <w:p w:rsidR="00E240C3" w:rsidRPr="00D44A4C" w:rsidRDefault="00E240C3" w:rsidP="00F32E8E">
            <w:pPr>
              <w:rPr>
                <w:rStyle w:val="TableTextInstructor"/>
                <w:color w:val="auto"/>
              </w:rPr>
            </w:pPr>
          </w:p>
        </w:tc>
        <w:tc>
          <w:tcPr>
            <w:tcW w:w="3294" w:type="dxa"/>
          </w:tcPr>
          <w:p w:rsidR="00E240C3" w:rsidRPr="00D44A4C" w:rsidRDefault="00E240C3" w:rsidP="00F32E8E">
            <w:pPr>
              <w:rPr>
                <w:rStyle w:val="TableTextInstructor"/>
                <w:i/>
                <w:color w:val="auto"/>
              </w:rPr>
            </w:pPr>
            <w:r w:rsidRPr="00D44A4C">
              <w:rPr>
                <w:rStyle w:val="TableTextInstructor"/>
                <w:i/>
                <w:color w:val="auto"/>
              </w:rPr>
              <w:t>Facial Expression:</w:t>
            </w:r>
          </w:p>
          <w:p w:rsidR="00E240C3" w:rsidRPr="00D44A4C" w:rsidRDefault="00E240C3" w:rsidP="00F32E8E">
            <w:pPr>
              <w:rPr>
                <w:rStyle w:val="TableTextInstructor"/>
                <w:i/>
                <w:color w:val="auto"/>
              </w:rPr>
            </w:pPr>
          </w:p>
        </w:tc>
        <w:tc>
          <w:tcPr>
            <w:tcW w:w="3294" w:type="dxa"/>
          </w:tcPr>
          <w:p w:rsidR="00E240C3" w:rsidRPr="00D44A4C" w:rsidRDefault="00E240C3" w:rsidP="00F32E8E">
            <w:pPr>
              <w:rPr>
                <w:rStyle w:val="TableTextInstructor"/>
                <w:color w:val="auto"/>
              </w:rPr>
            </w:pPr>
          </w:p>
        </w:tc>
      </w:tr>
      <w:tr w:rsidR="00D44A4C" w:rsidRPr="00D44A4C" w:rsidTr="00F32E8E">
        <w:tc>
          <w:tcPr>
            <w:tcW w:w="3294" w:type="dxa"/>
          </w:tcPr>
          <w:p w:rsidR="00E240C3" w:rsidRPr="00D44A4C" w:rsidRDefault="00E240C3" w:rsidP="00F32E8E">
            <w:pPr>
              <w:rPr>
                <w:rStyle w:val="TableTextInstructor"/>
                <w:i/>
                <w:color w:val="auto"/>
              </w:rPr>
            </w:pPr>
            <w:r w:rsidRPr="00D44A4C">
              <w:rPr>
                <w:rStyle w:val="TableTextInstructor"/>
                <w:i/>
                <w:color w:val="auto"/>
              </w:rPr>
              <w:t>Posture:</w:t>
            </w:r>
          </w:p>
        </w:tc>
        <w:tc>
          <w:tcPr>
            <w:tcW w:w="3294" w:type="dxa"/>
          </w:tcPr>
          <w:p w:rsidR="00E240C3" w:rsidRPr="00D44A4C" w:rsidRDefault="00E240C3" w:rsidP="00F32E8E">
            <w:pPr>
              <w:rPr>
                <w:rStyle w:val="TableTextInstructor"/>
                <w:color w:val="auto"/>
              </w:rPr>
            </w:pPr>
          </w:p>
        </w:tc>
        <w:tc>
          <w:tcPr>
            <w:tcW w:w="3294" w:type="dxa"/>
          </w:tcPr>
          <w:p w:rsidR="00E240C3" w:rsidRPr="00D44A4C" w:rsidRDefault="00E240C3" w:rsidP="00F32E8E">
            <w:pPr>
              <w:rPr>
                <w:rStyle w:val="TableTextInstructor"/>
                <w:i/>
                <w:color w:val="auto"/>
              </w:rPr>
            </w:pPr>
            <w:r w:rsidRPr="00D44A4C">
              <w:rPr>
                <w:rStyle w:val="TableTextInstructor"/>
                <w:i/>
                <w:color w:val="auto"/>
              </w:rPr>
              <w:t>Posture:</w:t>
            </w:r>
          </w:p>
          <w:p w:rsidR="00E240C3" w:rsidRPr="00D44A4C" w:rsidRDefault="00E240C3" w:rsidP="00F32E8E">
            <w:pPr>
              <w:rPr>
                <w:rStyle w:val="TableTextInstructor"/>
                <w:i/>
                <w:color w:val="auto"/>
              </w:rPr>
            </w:pPr>
          </w:p>
        </w:tc>
        <w:tc>
          <w:tcPr>
            <w:tcW w:w="3294" w:type="dxa"/>
          </w:tcPr>
          <w:p w:rsidR="00E240C3" w:rsidRPr="00D44A4C" w:rsidRDefault="00E240C3" w:rsidP="00F32E8E">
            <w:pPr>
              <w:rPr>
                <w:rStyle w:val="TableTextInstructor"/>
                <w:color w:val="auto"/>
              </w:rPr>
            </w:pPr>
          </w:p>
        </w:tc>
      </w:tr>
      <w:tr w:rsidR="00D44A4C" w:rsidRPr="00D44A4C" w:rsidTr="00F32E8E">
        <w:tc>
          <w:tcPr>
            <w:tcW w:w="3294" w:type="dxa"/>
          </w:tcPr>
          <w:p w:rsidR="00E240C3" w:rsidRPr="00D44A4C" w:rsidRDefault="00E240C3" w:rsidP="00F32E8E">
            <w:pPr>
              <w:rPr>
                <w:rStyle w:val="TableTextInstructor"/>
                <w:i/>
                <w:color w:val="auto"/>
              </w:rPr>
            </w:pPr>
            <w:r w:rsidRPr="00D44A4C">
              <w:rPr>
                <w:rStyle w:val="TableTextInstructor"/>
                <w:i/>
                <w:color w:val="auto"/>
              </w:rPr>
              <w:t>Specific Movements:</w:t>
            </w:r>
          </w:p>
        </w:tc>
        <w:tc>
          <w:tcPr>
            <w:tcW w:w="3294" w:type="dxa"/>
          </w:tcPr>
          <w:p w:rsidR="00E240C3" w:rsidRPr="00D44A4C" w:rsidRDefault="00E240C3" w:rsidP="00F32E8E">
            <w:pPr>
              <w:rPr>
                <w:rStyle w:val="TableTextInstructor"/>
                <w:color w:val="auto"/>
              </w:rPr>
            </w:pPr>
          </w:p>
        </w:tc>
        <w:tc>
          <w:tcPr>
            <w:tcW w:w="3294" w:type="dxa"/>
          </w:tcPr>
          <w:p w:rsidR="00E240C3" w:rsidRPr="00D44A4C" w:rsidRDefault="00E240C3" w:rsidP="00F32E8E">
            <w:pPr>
              <w:rPr>
                <w:rStyle w:val="TableTextInstructor"/>
                <w:i/>
                <w:color w:val="auto"/>
              </w:rPr>
            </w:pPr>
            <w:r w:rsidRPr="00D44A4C">
              <w:rPr>
                <w:rStyle w:val="TableTextInstructor"/>
                <w:i/>
                <w:color w:val="auto"/>
              </w:rPr>
              <w:t>Specific Movements:</w:t>
            </w:r>
          </w:p>
          <w:p w:rsidR="00E240C3" w:rsidRPr="00D44A4C" w:rsidRDefault="00E240C3" w:rsidP="00F32E8E">
            <w:pPr>
              <w:rPr>
                <w:rStyle w:val="TableTextInstructor"/>
                <w:i/>
                <w:color w:val="auto"/>
              </w:rPr>
            </w:pPr>
          </w:p>
        </w:tc>
        <w:tc>
          <w:tcPr>
            <w:tcW w:w="3294" w:type="dxa"/>
          </w:tcPr>
          <w:p w:rsidR="00E240C3" w:rsidRPr="00D44A4C" w:rsidRDefault="00E240C3" w:rsidP="00F32E8E">
            <w:pPr>
              <w:rPr>
                <w:rStyle w:val="TableTextInstructor"/>
                <w:color w:val="auto"/>
              </w:rPr>
            </w:pPr>
          </w:p>
        </w:tc>
      </w:tr>
      <w:tr w:rsidR="00D44A4C" w:rsidRPr="00D44A4C" w:rsidTr="00F32E8E">
        <w:tc>
          <w:tcPr>
            <w:tcW w:w="3294" w:type="dxa"/>
          </w:tcPr>
          <w:p w:rsidR="00E240C3" w:rsidRPr="00D44A4C" w:rsidRDefault="00E240C3" w:rsidP="00F32E8E">
            <w:pPr>
              <w:rPr>
                <w:rStyle w:val="TableTextInstructor"/>
                <w:i/>
                <w:color w:val="auto"/>
              </w:rPr>
            </w:pPr>
            <w:r w:rsidRPr="00D44A4C">
              <w:rPr>
                <w:rStyle w:val="TableTextInstructor"/>
                <w:i/>
                <w:color w:val="auto"/>
              </w:rPr>
              <w:t>Physical Contact:</w:t>
            </w:r>
          </w:p>
        </w:tc>
        <w:tc>
          <w:tcPr>
            <w:tcW w:w="3294" w:type="dxa"/>
          </w:tcPr>
          <w:p w:rsidR="00E240C3" w:rsidRPr="00D44A4C" w:rsidRDefault="00E240C3" w:rsidP="00F32E8E">
            <w:pPr>
              <w:rPr>
                <w:rStyle w:val="TableTextInstructor"/>
                <w:color w:val="auto"/>
              </w:rPr>
            </w:pPr>
          </w:p>
        </w:tc>
        <w:tc>
          <w:tcPr>
            <w:tcW w:w="3294" w:type="dxa"/>
          </w:tcPr>
          <w:p w:rsidR="00E240C3" w:rsidRPr="00D44A4C" w:rsidRDefault="00E240C3" w:rsidP="00F32E8E">
            <w:pPr>
              <w:rPr>
                <w:rStyle w:val="TableTextInstructor"/>
                <w:i/>
                <w:color w:val="auto"/>
              </w:rPr>
            </w:pPr>
            <w:r w:rsidRPr="00D44A4C">
              <w:rPr>
                <w:rStyle w:val="TableTextInstructor"/>
                <w:i/>
                <w:color w:val="auto"/>
              </w:rPr>
              <w:t>Physical Contact:</w:t>
            </w:r>
          </w:p>
          <w:p w:rsidR="00E240C3" w:rsidRPr="00D44A4C" w:rsidRDefault="00E240C3" w:rsidP="00F32E8E">
            <w:pPr>
              <w:rPr>
                <w:rStyle w:val="TableTextInstructor"/>
                <w:i/>
                <w:color w:val="auto"/>
              </w:rPr>
            </w:pPr>
          </w:p>
        </w:tc>
        <w:tc>
          <w:tcPr>
            <w:tcW w:w="3294" w:type="dxa"/>
          </w:tcPr>
          <w:p w:rsidR="00E240C3" w:rsidRPr="00D44A4C" w:rsidRDefault="00E240C3" w:rsidP="00F32E8E">
            <w:pPr>
              <w:rPr>
                <w:rStyle w:val="TableTextInstructor"/>
                <w:color w:val="auto"/>
              </w:rPr>
            </w:pPr>
          </w:p>
        </w:tc>
      </w:tr>
    </w:tbl>
    <w:p w:rsidR="00D9748C" w:rsidRPr="00E240C3" w:rsidRDefault="00D9748C" w:rsidP="00E240C3"/>
    <w:sectPr w:rsidR="00D9748C" w:rsidRPr="00E240C3" w:rsidSect="00D44A4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A2E61"/>
    <w:multiLevelType w:val="hybridMultilevel"/>
    <w:tmpl w:val="66E8670A"/>
    <w:lvl w:ilvl="0" w:tplc="36641098">
      <w:start w:val="1"/>
      <w:numFmt w:val="bullet"/>
      <w:pStyle w:val="BulletedPoints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77F4"/>
    <w:rsid w:val="000577F4"/>
    <w:rsid w:val="000A1A80"/>
    <w:rsid w:val="00D44A4C"/>
    <w:rsid w:val="00D9748C"/>
    <w:rsid w:val="00E2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80"/>
  </w:style>
  <w:style w:type="paragraph" w:styleId="Heading2">
    <w:name w:val="heading 2"/>
    <w:basedOn w:val="Normal"/>
    <w:next w:val="Normal"/>
    <w:link w:val="Heading2Char"/>
    <w:uiPriority w:val="9"/>
    <w:qFormat/>
    <w:rsid w:val="000577F4"/>
    <w:pPr>
      <w:keepNext/>
      <w:keepLines/>
      <w:spacing w:before="200" w:after="12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77F4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paragraph" w:customStyle="1" w:styleId="BulletedPointsChar">
    <w:name w:val="Bulleted Points Char"/>
    <w:basedOn w:val="Normal"/>
    <w:link w:val="BulletedPointsCharChar"/>
    <w:qFormat/>
    <w:rsid w:val="000577F4"/>
    <w:pPr>
      <w:numPr>
        <w:numId w:val="1"/>
      </w:numPr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BulletedPointsCharChar">
    <w:name w:val="Bulleted Points Char Char"/>
    <w:basedOn w:val="DefaultParagraphFont"/>
    <w:link w:val="BulletedPointsChar"/>
    <w:rsid w:val="000577F4"/>
    <w:rPr>
      <w:rFonts w:ascii="Calibri" w:eastAsia="Times New Roman" w:hAnsi="Calibri" w:cs="Times New Roman"/>
      <w:lang w:val="en-US" w:eastAsia="en-US" w:bidi="en-US"/>
    </w:rPr>
  </w:style>
  <w:style w:type="character" w:customStyle="1" w:styleId="TableTextInstructor">
    <w:name w:val="Table Text Instructor"/>
    <w:basedOn w:val="DefaultParagraphFont"/>
    <w:qFormat/>
    <w:rsid w:val="000577F4"/>
    <w:rPr>
      <w:color w:val="365F91"/>
    </w:rPr>
  </w:style>
  <w:style w:type="character" w:customStyle="1" w:styleId="BulletedPointsCharCharChar">
    <w:name w:val="Bulleted Points Char Char Char"/>
    <w:basedOn w:val="DefaultParagraphFont"/>
    <w:rsid w:val="00E240C3"/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4</cp:revision>
  <dcterms:created xsi:type="dcterms:W3CDTF">2011-01-03T14:50:00Z</dcterms:created>
  <dcterms:modified xsi:type="dcterms:W3CDTF">2011-05-18T18:11:00Z</dcterms:modified>
</cp:coreProperties>
</file>