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D4" w:rsidRDefault="003A3DD4" w:rsidP="003A3DD4">
      <w:pPr>
        <w:pStyle w:val="Heading2"/>
      </w:pPr>
      <w:bookmarkStart w:id="0" w:name="_Toc261867175"/>
      <w:r>
        <w:t>Worksheet Four: Get SMART</w:t>
      </w:r>
      <w:bookmarkEnd w:id="0"/>
    </w:p>
    <w:p w:rsidR="003A3DD4" w:rsidRDefault="003A3DD4" w:rsidP="003A3DD4">
      <w:r>
        <w:t>SMART goals are goals that are: Specific, Measurable, Achievable, Relevant, and Time-framed.</w:t>
      </w:r>
    </w:p>
    <w:p w:rsidR="003A3DD4" w:rsidRDefault="003A3DD4" w:rsidP="003A3DD4">
      <w:r>
        <w:t>Using what you have learned about SMART goals, write an employment goal below. Be sure to include information that shows your goal is specific, measurable, achievable, relevant, and time-framed.</w:t>
      </w:r>
    </w:p>
    <w:p w:rsidR="00406D35" w:rsidRDefault="003A3DD4" w:rsidP="003C7EAA">
      <w:pPr>
        <w:spacing w:line="480" w:lineRule="auto"/>
      </w:pPr>
      <w:r>
        <w:t xml:space="preserve">Goal: </w:t>
      </w:r>
      <w:bookmarkStart w:id="1" w:name="_GoBack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BA"/>
    <w:rsid w:val="00345030"/>
    <w:rsid w:val="003A3DD4"/>
    <w:rsid w:val="003C7EAA"/>
    <w:rsid w:val="00406D35"/>
    <w:rsid w:val="007B0EBA"/>
    <w:rsid w:val="00962BCA"/>
    <w:rsid w:val="00A06DE3"/>
    <w:rsid w:val="00B704E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D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D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2011-06-02T18:40:00Z</dcterms:created>
  <dcterms:modified xsi:type="dcterms:W3CDTF">2011-06-15T15:36:00Z</dcterms:modified>
</cp:coreProperties>
</file>