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CADC0" w14:textId="5053D647" w:rsidR="00C50E81" w:rsidRPr="00E75038" w:rsidRDefault="006F00FC" w:rsidP="00C50E81">
      <w:pPr>
        <w:pStyle w:val="Heading5"/>
        <w:rPr>
          <w:rFonts w:asciiTheme="minorHAnsi" w:hAnsiTheme="minorHAnsi"/>
          <w:lang w:val="en-US"/>
        </w:rPr>
      </w:pPr>
      <w:bookmarkStart w:id="0" w:name="_GoBack"/>
      <w:bookmarkEnd w:id="0"/>
      <w:r>
        <w:rPr>
          <w:rFonts w:asciiTheme="minorHAnsi" w:hAnsiTheme="minorHAnsi"/>
          <w:noProof/>
          <w:lang w:val="en-US" w:eastAsia="en-US"/>
        </w:rPr>
        <w:drawing>
          <wp:inline distT="0" distB="0" distL="0" distR="0" wp14:anchorId="4CBBC328" wp14:editId="78B1B3D3">
            <wp:extent cx="907083" cy="604722"/>
            <wp:effectExtent l="0" t="0" r="7620" b="5080"/>
            <wp:docPr id="1" name="Picture 1" descr="C:\Users\TenhousA\Documents\Jaycees\VIRGINIA JAYCEES\MANAGEMENT\LOGO\Dark Sapphire Blue Jayce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nhousA\Documents\Jaycees\VIRGINIA JAYCEES\MANAGEMENT\LOGO\Dark Sapphire Blue Jaycee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895" cy="606596"/>
                    </a:xfrm>
                    <a:prstGeom prst="rect">
                      <a:avLst/>
                    </a:prstGeom>
                    <a:noFill/>
                    <a:ln>
                      <a:noFill/>
                    </a:ln>
                  </pic:spPr>
                </pic:pic>
              </a:graphicData>
            </a:graphic>
          </wp:inline>
        </w:drawing>
      </w:r>
    </w:p>
    <w:p w14:paraId="6B0133E9" w14:textId="77777777" w:rsidR="00C50E81" w:rsidRPr="00E75038" w:rsidRDefault="00C50E81" w:rsidP="00C50E81">
      <w:pPr>
        <w:pStyle w:val="Heading5"/>
        <w:rPr>
          <w:rFonts w:asciiTheme="minorHAnsi" w:hAnsiTheme="minorHAnsi"/>
          <w:lang w:val="en-US"/>
        </w:rPr>
      </w:pPr>
    </w:p>
    <w:p w14:paraId="28315992" w14:textId="3CBC712E" w:rsidR="00C50E81" w:rsidRPr="00E75038" w:rsidRDefault="008C1FFB" w:rsidP="00E75038">
      <w:pPr>
        <w:pStyle w:val="Heading5"/>
        <w:rPr>
          <w:rFonts w:asciiTheme="minorHAnsi" w:hAnsiTheme="minorHAnsi" w:cstheme="minorHAnsi"/>
          <w:lang w:val="en-US"/>
        </w:rPr>
      </w:pPr>
      <w:r w:rsidRPr="00E75038">
        <w:rPr>
          <w:rFonts w:asciiTheme="minorHAnsi" w:hAnsiTheme="minorHAnsi" w:cstheme="minorHAnsi"/>
          <w:lang w:val="en-US"/>
        </w:rPr>
        <w:t xml:space="preserve">2016 </w:t>
      </w:r>
      <w:r w:rsidR="00C50E81" w:rsidRPr="00E75038">
        <w:rPr>
          <w:rFonts w:asciiTheme="minorHAnsi" w:hAnsiTheme="minorHAnsi" w:cstheme="minorHAnsi"/>
          <w:lang w:val="en-US"/>
        </w:rPr>
        <w:t>Virginia Jaycees Meeting</w:t>
      </w:r>
    </w:p>
    <w:p w14:paraId="08460D7C" w14:textId="4CA47904" w:rsidR="00E75038" w:rsidRPr="00E75038" w:rsidRDefault="00655B8B" w:rsidP="00E75038">
      <w:pPr>
        <w:pStyle w:val="Heading5"/>
        <w:rPr>
          <w:rFonts w:asciiTheme="minorHAnsi" w:hAnsiTheme="minorHAnsi" w:cstheme="minorHAnsi"/>
          <w:lang w:val="en-US"/>
        </w:rPr>
      </w:pPr>
      <w:r>
        <w:rPr>
          <w:rFonts w:asciiTheme="minorHAnsi" w:hAnsiTheme="minorHAnsi" w:cstheme="minorHAnsi"/>
          <w:lang w:val="en-US"/>
        </w:rPr>
        <w:t>November</w:t>
      </w:r>
      <w:r w:rsidR="008C1FFB" w:rsidRPr="00E75038">
        <w:rPr>
          <w:rFonts w:asciiTheme="minorHAnsi" w:hAnsiTheme="minorHAnsi" w:cstheme="minorHAnsi"/>
          <w:lang w:val="en-US"/>
        </w:rPr>
        <w:t xml:space="preserve"> </w:t>
      </w:r>
      <w:r>
        <w:rPr>
          <w:rFonts w:asciiTheme="minorHAnsi" w:hAnsiTheme="minorHAnsi" w:cstheme="minorHAnsi"/>
          <w:lang w:val="en-US"/>
        </w:rPr>
        <w:t>18-20</w:t>
      </w:r>
      <w:r w:rsidR="008C1FFB" w:rsidRPr="00E75038">
        <w:rPr>
          <w:rFonts w:asciiTheme="minorHAnsi" w:hAnsiTheme="minorHAnsi" w:cstheme="minorHAnsi"/>
          <w:lang w:val="en-US"/>
        </w:rPr>
        <w:t>, 2016</w:t>
      </w:r>
    </w:p>
    <w:p w14:paraId="0280008D" w14:textId="300DDCE3" w:rsidR="00E75038" w:rsidRPr="00E75038" w:rsidRDefault="00E75038" w:rsidP="00E75038">
      <w:pPr>
        <w:spacing w:after="0" w:line="240" w:lineRule="auto"/>
        <w:jc w:val="center"/>
        <w:rPr>
          <w:rFonts w:eastAsia="Times New Roman" w:cstheme="minorHAnsi"/>
          <w:b/>
          <w:color w:val="000000"/>
          <w:sz w:val="24"/>
          <w:szCs w:val="24"/>
          <w:lang w:eastAsia="x-none"/>
        </w:rPr>
      </w:pPr>
      <w:r w:rsidRPr="00E75038">
        <w:rPr>
          <w:rFonts w:eastAsia="Times New Roman" w:cstheme="minorHAnsi"/>
          <w:b/>
          <w:color w:val="000000"/>
          <w:sz w:val="24"/>
          <w:szCs w:val="24"/>
          <w:lang w:eastAsia="x-none"/>
        </w:rPr>
        <w:t xml:space="preserve">Holiday Inn </w:t>
      </w:r>
      <w:r w:rsidR="00C71FAC">
        <w:rPr>
          <w:rFonts w:eastAsia="Times New Roman" w:cstheme="minorHAnsi"/>
          <w:b/>
          <w:color w:val="000000"/>
          <w:sz w:val="24"/>
          <w:szCs w:val="24"/>
          <w:lang w:eastAsia="x-none"/>
        </w:rPr>
        <w:t>Richmond Airport</w:t>
      </w:r>
    </w:p>
    <w:p w14:paraId="03A1E509" w14:textId="28C2D3C1" w:rsidR="00C50E81" w:rsidRPr="00E75038" w:rsidRDefault="00C71FAC" w:rsidP="00E75038">
      <w:pPr>
        <w:spacing w:after="0" w:line="240" w:lineRule="auto"/>
        <w:jc w:val="center"/>
        <w:rPr>
          <w:rFonts w:cstheme="minorHAnsi"/>
          <w:b/>
          <w:sz w:val="24"/>
          <w:szCs w:val="24"/>
        </w:rPr>
      </w:pPr>
      <w:r>
        <w:rPr>
          <w:rFonts w:cstheme="minorHAnsi"/>
          <w:b/>
          <w:sz w:val="24"/>
          <w:szCs w:val="24"/>
        </w:rPr>
        <w:t>Richmond</w:t>
      </w:r>
      <w:r w:rsidR="00C50E81" w:rsidRPr="00E75038">
        <w:rPr>
          <w:rFonts w:cstheme="minorHAnsi"/>
          <w:b/>
          <w:sz w:val="24"/>
          <w:szCs w:val="24"/>
        </w:rPr>
        <w:t>, Virginia</w:t>
      </w:r>
    </w:p>
    <w:p w14:paraId="74DC4C81" w14:textId="77777777" w:rsidR="003B354C" w:rsidRPr="00E75038" w:rsidRDefault="002F4C41"/>
    <w:p w14:paraId="426FF793" w14:textId="55425221" w:rsidR="00C50E81" w:rsidRPr="00E75038" w:rsidRDefault="00C50E81" w:rsidP="00B0237D">
      <w:pPr>
        <w:pStyle w:val="NoSpacing"/>
        <w:rPr>
          <w:b/>
          <w:sz w:val="26"/>
          <w:szCs w:val="26"/>
        </w:rPr>
      </w:pPr>
      <w:r w:rsidRPr="00E75038">
        <w:rPr>
          <w:b/>
          <w:sz w:val="26"/>
          <w:szCs w:val="26"/>
        </w:rPr>
        <w:t xml:space="preserve">Friday, </w:t>
      </w:r>
      <w:r w:rsidR="00655B8B">
        <w:rPr>
          <w:b/>
          <w:sz w:val="26"/>
          <w:szCs w:val="26"/>
        </w:rPr>
        <w:t xml:space="preserve">November </w:t>
      </w:r>
      <w:r w:rsidR="00C71FAC">
        <w:rPr>
          <w:b/>
          <w:sz w:val="26"/>
          <w:szCs w:val="26"/>
        </w:rPr>
        <w:t>18</w:t>
      </w:r>
    </w:p>
    <w:p w14:paraId="5C79A3BC" w14:textId="77777777" w:rsidR="00B0237D" w:rsidRPr="00E75038" w:rsidRDefault="00B0237D" w:rsidP="00B0237D">
      <w:pPr>
        <w:pStyle w:val="NoSpacing"/>
        <w:rPr>
          <w:b/>
        </w:rPr>
      </w:pPr>
    </w:p>
    <w:tbl>
      <w:tblPr>
        <w:tblStyle w:val="TableGrid"/>
        <w:tblW w:w="0" w:type="auto"/>
        <w:tblLook w:val="04A0" w:firstRow="1" w:lastRow="0" w:firstColumn="1" w:lastColumn="0" w:noHBand="0" w:noVBand="1"/>
      </w:tblPr>
      <w:tblGrid>
        <w:gridCol w:w="2064"/>
        <w:gridCol w:w="6054"/>
        <w:gridCol w:w="2178"/>
      </w:tblGrid>
      <w:tr w:rsidR="00C50E81" w:rsidRPr="00E75038" w14:paraId="1B0DF038" w14:textId="77777777" w:rsidTr="00A00852">
        <w:tc>
          <w:tcPr>
            <w:tcW w:w="2064" w:type="dxa"/>
            <w:shd w:val="clear" w:color="auto" w:fill="0000CC"/>
          </w:tcPr>
          <w:p w14:paraId="418B3B43" w14:textId="77777777" w:rsidR="00C50E81" w:rsidRPr="00E75038" w:rsidRDefault="00C50E81" w:rsidP="00C50E81">
            <w:pPr>
              <w:jc w:val="center"/>
              <w:rPr>
                <w:b/>
                <w:color w:val="FFFFFF" w:themeColor="background1"/>
                <w:sz w:val="26"/>
                <w:szCs w:val="26"/>
              </w:rPr>
            </w:pPr>
            <w:r w:rsidRPr="00E75038">
              <w:rPr>
                <w:b/>
                <w:color w:val="FFFFFF" w:themeColor="background1"/>
                <w:sz w:val="26"/>
                <w:szCs w:val="26"/>
              </w:rPr>
              <w:t>TIME</w:t>
            </w:r>
          </w:p>
        </w:tc>
        <w:tc>
          <w:tcPr>
            <w:tcW w:w="6054" w:type="dxa"/>
            <w:shd w:val="clear" w:color="auto" w:fill="0000CC"/>
          </w:tcPr>
          <w:p w14:paraId="156D5C9F" w14:textId="77777777" w:rsidR="00C50E81" w:rsidRPr="00E75038" w:rsidRDefault="00C50E81" w:rsidP="00C50E81">
            <w:pPr>
              <w:jc w:val="center"/>
              <w:rPr>
                <w:b/>
                <w:color w:val="FFFFFF" w:themeColor="background1"/>
                <w:sz w:val="26"/>
                <w:szCs w:val="26"/>
              </w:rPr>
            </w:pPr>
            <w:r w:rsidRPr="00E75038">
              <w:rPr>
                <w:b/>
                <w:color w:val="FFFFFF" w:themeColor="background1"/>
                <w:sz w:val="26"/>
                <w:szCs w:val="26"/>
              </w:rPr>
              <w:t>EVENT</w:t>
            </w:r>
          </w:p>
        </w:tc>
        <w:tc>
          <w:tcPr>
            <w:tcW w:w="2178" w:type="dxa"/>
            <w:shd w:val="clear" w:color="auto" w:fill="0000CC"/>
          </w:tcPr>
          <w:p w14:paraId="1F870D17" w14:textId="77777777" w:rsidR="00C50E81" w:rsidRPr="00E75038" w:rsidRDefault="00C50E81" w:rsidP="00C50E81">
            <w:pPr>
              <w:jc w:val="center"/>
              <w:rPr>
                <w:b/>
                <w:color w:val="FFFFFF" w:themeColor="background1"/>
                <w:sz w:val="26"/>
                <w:szCs w:val="26"/>
              </w:rPr>
            </w:pPr>
            <w:r w:rsidRPr="00E75038">
              <w:rPr>
                <w:b/>
                <w:color w:val="FFFFFF" w:themeColor="background1"/>
                <w:sz w:val="26"/>
                <w:szCs w:val="26"/>
              </w:rPr>
              <w:t>LOCATION</w:t>
            </w:r>
          </w:p>
        </w:tc>
      </w:tr>
      <w:tr w:rsidR="00C50E81" w:rsidRPr="00E75038" w14:paraId="0A3226B4" w14:textId="77777777" w:rsidTr="00DB03DD">
        <w:tc>
          <w:tcPr>
            <w:tcW w:w="2064" w:type="dxa"/>
          </w:tcPr>
          <w:p w14:paraId="00C5450D" w14:textId="1179748E" w:rsidR="00C50E81" w:rsidRPr="001924B4" w:rsidRDefault="000D3A5B" w:rsidP="00DA3AEE">
            <w:pPr>
              <w:rPr>
                <w:rFonts w:cstheme="minorHAnsi"/>
              </w:rPr>
            </w:pPr>
            <w:r>
              <w:rPr>
                <w:rFonts w:cstheme="minorHAnsi"/>
              </w:rPr>
              <w:t>7</w:t>
            </w:r>
            <w:r w:rsidR="00E2084F" w:rsidRPr="001924B4">
              <w:rPr>
                <w:rFonts w:cstheme="minorHAnsi"/>
              </w:rPr>
              <w:t xml:space="preserve">:00 – </w:t>
            </w:r>
            <w:r w:rsidR="00DA3AEE">
              <w:rPr>
                <w:rFonts w:cstheme="minorHAnsi"/>
              </w:rPr>
              <w:t>9</w:t>
            </w:r>
            <w:r w:rsidR="00C50E81" w:rsidRPr="001924B4">
              <w:rPr>
                <w:rFonts w:cstheme="minorHAnsi"/>
              </w:rPr>
              <w:t>:00 pm</w:t>
            </w:r>
          </w:p>
        </w:tc>
        <w:tc>
          <w:tcPr>
            <w:tcW w:w="6054" w:type="dxa"/>
          </w:tcPr>
          <w:p w14:paraId="2AF6B9BF" w14:textId="77777777" w:rsidR="00C50E81" w:rsidRPr="001924B4" w:rsidRDefault="00C50E81">
            <w:pPr>
              <w:rPr>
                <w:rFonts w:cstheme="minorHAnsi"/>
              </w:rPr>
            </w:pPr>
            <w:r w:rsidRPr="001924B4">
              <w:rPr>
                <w:rFonts w:cstheme="minorHAnsi"/>
              </w:rPr>
              <w:t>Registration</w:t>
            </w:r>
          </w:p>
        </w:tc>
        <w:tc>
          <w:tcPr>
            <w:tcW w:w="2178" w:type="dxa"/>
          </w:tcPr>
          <w:p w14:paraId="5640ACCD" w14:textId="18A2C4A4" w:rsidR="00C50E81" w:rsidRPr="005F3B2F" w:rsidRDefault="0E0F8895">
            <w:pPr>
              <w:rPr>
                <w:rFonts w:cstheme="minorHAnsi"/>
                <w:sz w:val="20"/>
                <w:szCs w:val="20"/>
              </w:rPr>
            </w:pPr>
            <w:r w:rsidRPr="0E0F8895">
              <w:rPr>
                <w:rFonts w:eastAsiaTheme="minorEastAsia"/>
                <w:sz w:val="20"/>
                <w:szCs w:val="20"/>
              </w:rPr>
              <w:t>Pre-function desk</w:t>
            </w:r>
          </w:p>
        </w:tc>
      </w:tr>
      <w:tr w:rsidR="00C50E81" w:rsidRPr="00E75038" w14:paraId="381C2CB8" w14:textId="77777777" w:rsidTr="00DB03DD">
        <w:tc>
          <w:tcPr>
            <w:tcW w:w="2064" w:type="dxa"/>
          </w:tcPr>
          <w:p w14:paraId="41038AAD" w14:textId="2AC53AAF" w:rsidR="00C50E81" w:rsidRPr="001924B4" w:rsidRDefault="0E0F8895">
            <w:pPr>
              <w:rPr>
                <w:rFonts w:cstheme="minorHAnsi"/>
              </w:rPr>
            </w:pPr>
            <w:r w:rsidRPr="0E0F8895">
              <w:rPr>
                <w:rFonts w:eastAsiaTheme="minorEastAsia"/>
              </w:rPr>
              <w:t xml:space="preserve">9:30pm – 10:00 pm           </w:t>
            </w:r>
          </w:p>
        </w:tc>
        <w:tc>
          <w:tcPr>
            <w:tcW w:w="6054" w:type="dxa"/>
          </w:tcPr>
          <w:p w14:paraId="3FEBED08" w14:textId="4D51F812" w:rsidR="00C50E81" w:rsidRPr="001924B4" w:rsidRDefault="008C1FFB" w:rsidP="008C1FFB">
            <w:pPr>
              <w:rPr>
                <w:rFonts w:cstheme="minorHAnsi"/>
              </w:rPr>
            </w:pPr>
            <w:r w:rsidRPr="001924B4">
              <w:rPr>
                <w:rFonts w:cstheme="minorHAnsi"/>
              </w:rPr>
              <w:t>2016</w:t>
            </w:r>
            <w:r w:rsidR="00C50E81" w:rsidRPr="001924B4">
              <w:rPr>
                <w:rFonts w:cstheme="minorHAnsi"/>
              </w:rPr>
              <w:t xml:space="preserve"> Executive Team </w:t>
            </w:r>
            <w:r w:rsidRPr="001924B4">
              <w:rPr>
                <w:rFonts w:cstheme="minorHAnsi"/>
              </w:rPr>
              <w:t>Meeting</w:t>
            </w:r>
            <w:r w:rsidR="00C50E81" w:rsidRPr="001924B4">
              <w:rPr>
                <w:rFonts w:cstheme="minorHAnsi"/>
              </w:rPr>
              <w:t xml:space="preserve">          </w:t>
            </w:r>
          </w:p>
        </w:tc>
        <w:tc>
          <w:tcPr>
            <w:tcW w:w="2178" w:type="dxa"/>
          </w:tcPr>
          <w:p w14:paraId="58F1321B" w14:textId="4D8916DF" w:rsidR="00C50E81" w:rsidRPr="005F3B2F" w:rsidRDefault="0082666D" w:rsidP="0082666D">
            <w:pPr>
              <w:rPr>
                <w:rFonts w:cstheme="minorHAnsi"/>
                <w:sz w:val="20"/>
                <w:szCs w:val="20"/>
              </w:rPr>
            </w:pPr>
            <w:proofErr w:type="spellStart"/>
            <w:r>
              <w:rPr>
                <w:rFonts w:eastAsiaTheme="minorEastAsia"/>
                <w:sz w:val="20"/>
                <w:szCs w:val="20"/>
              </w:rPr>
              <w:t>Galanti</w:t>
            </w:r>
            <w:proofErr w:type="spellEnd"/>
          </w:p>
        </w:tc>
      </w:tr>
      <w:tr w:rsidR="00C50E81" w:rsidRPr="00E75038" w14:paraId="1D0F4A65" w14:textId="77777777" w:rsidTr="00DB03DD">
        <w:tc>
          <w:tcPr>
            <w:tcW w:w="2064" w:type="dxa"/>
          </w:tcPr>
          <w:p w14:paraId="2BEC72CD" w14:textId="39BBB6FF" w:rsidR="00C50E81" w:rsidRPr="001924B4" w:rsidRDefault="0E0F8895" w:rsidP="00655B8B">
            <w:pPr>
              <w:rPr>
                <w:rFonts w:cstheme="minorHAnsi"/>
              </w:rPr>
            </w:pPr>
            <w:r w:rsidRPr="0E0F8895">
              <w:rPr>
                <w:rFonts w:eastAsiaTheme="minorEastAsia"/>
              </w:rPr>
              <w:t xml:space="preserve">9:00 – 10:00 pm           </w:t>
            </w:r>
          </w:p>
        </w:tc>
        <w:tc>
          <w:tcPr>
            <w:tcW w:w="6054" w:type="dxa"/>
          </w:tcPr>
          <w:p w14:paraId="28FCE1CA" w14:textId="77777777" w:rsidR="00C50E81" w:rsidRPr="001924B4" w:rsidRDefault="0E0F8895">
            <w:pPr>
              <w:rPr>
                <w:rFonts w:cstheme="minorHAnsi"/>
              </w:rPr>
            </w:pPr>
            <w:r w:rsidRPr="0E0F8895">
              <w:rPr>
                <w:rFonts w:eastAsiaTheme="minorEastAsia"/>
              </w:rPr>
              <w:t>First Timers</w:t>
            </w:r>
          </w:p>
        </w:tc>
        <w:tc>
          <w:tcPr>
            <w:tcW w:w="2178" w:type="dxa"/>
          </w:tcPr>
          <w:p w14:paraId="086EC885" w14:textId="550E4B55" w:rsidR="00C50E81" w:rsidRPr="005F3B2F" w:rsidRDefault="0082666D">
            <w:pPr>
              <w:rPr>
                <w:rFonts w:cstheme="minorHAnsi"/>
                <w:sz w:val="20"/>
                <w:szCs w:val="20"/>
              </w:rPr>
            </w:pPr>
            <w:r>
              <w:rPr>
                <w:rFonts w:cstheme="minorHAnsi"/>
                <w:sz w:val="20"/>
                <w:szCs w:val="20"/>
              </w:rPr>
              <w:t>Senate Suite</w:t>
            </w:r>
          </w:p>
        </w:tc>
      </w:tr>
      <w:tr w:rsidR="00925360" w:rsidRPr="00E75038" w14:paraId="01AD5AFC" w14:textId="77777777" w:rsidTr="00DB03DD">
        <w:tc>
          <w:tcPr>
            <w:tcW w:w="2064" w:type="dxa"/>
          </w:tcPr>
          <w:p w14:paraId="6F3D2285" w14:textId="71681E70" w:rsidR="00925360" w:rsidRPr="001924B4" w:rsidRDefault="0E0F8895" w:rsidP="00925360">
            <w:pPr>
              <w:rPr>
                <w:rFonts w:cstheme="minorHAnsi"/>
              </w:rPr>
            </w:pPr>
            <w:r w:rsidRPr="0E0F8895">
              <w:rPr>
                <w:rFonts w:eastAsiaTheme="minorEastAsia"/>
              </w:rPr>
              <w:t>10:00 – 11:00 pm</w:t>
            </w:r>
          </w:p>
        </w:tc>
        <w:tc>
          <w:tcPr>
            <w:tcW w:w="6054" w:type="dxa"/>
          </w:tcPr>
          <w:p w14:paraId="1762453A" w14:textId="69FE790C" w:rsidR="00925360" w:rsidRPr="001924B4" w:rsidRDefault="0E0F8895">
            <w:pPr>
              <w:rPr>
                <w:rFonts w:cstheme="minorHAnsi"/>
              </w:rPr>
            </w:pPr>
            <w:r w:rsidRPr="0E0F8895">
              <w:rPr>
                <w:rFonts w:eastAsiaTheme="minorEastAsia"/>
              </w:rPr>
              <w:t>Corps of Virginia Gentlemen</w:t>
            </w:r>
          </w:p>
        </w:tc>
        <w:tc>
          <w:tcPr>
            <w:tcW w:w="2178" w:type="dxa"/>
          </w:tcPr>
          <w:p w14:paraId="30066DC1" w14:textId="0BA8B600" w:rsidR="00925360" w:rsidRPr="005F3B2F" w:rsidRDefault="0082666D">
            <w:pPr>
              <w:rPr>
                <w:rFonts w:cstheme="minorHAnsi"/>
                <w:sz w:val="20"/>
                <w:szCs w:val="20"/>
              </w:rPr>
            </w:pPr>
            <w:proofErr w:type="spellStart"/>
            <w:r>
              <w:rPr>
                <w:rFonts w:eastAsiaTheme="minorEastAsia"/>
                <w:sz w:val="20"/>
                <w:szCs w:val="20"/>
              </w:rPr>
              <w:t>Galanti</w:t>
            </w:r>
            <w:proofErr w:type="spellEnd"/>
          </w:p>
        </w:tc>
      </w:tr>
      <w:tr w:rsidR="00C50E81" w:rsidRPr="00E75038" w14:paraId="5C69D540" w14:textId="77777777" w:rsidTr="00DB03DD">
        <w:tc>
          <w:tcPr>
            <w:tcW w:w="2064" w:type="dxa"/>
          </w:tcPr>
          <w:p w14:paraId="6EA5C161" w14:textId="5EE584A7" w:rsidR="00C50E81" w:rsidRPr="001924B4" w:rsidRDefault="0E0F8895" w:rsidP="00D27750">
            <w:pPr>
              <w:rPr>
                <w:rFonts w:cstheme="minorHAnsi"/>
              </w:rPr>
            </w:pPr>
            <w:r w:rsidRPr="0E0F8895">
              <w:rPr>
                <w:rFonts w:eastAsiaTheme="minorEastAsia"/>
              </w:rPr>
              <w:t>10:00pm – 12:00 am</w:t>
            </w:r>
          </w:p>
        </w:tc>
        <w:tc>
          <w:tcPr>
            <w:tcW w:w="6054" w:type="dxa"/>
          </w:tcPr>
          <w:p w14:paraId="67F8AB62" w14:textId="77777777" w:rsidR="00C50E81" w:rsidRPr="001924B4" w:rsidRDefault="0E0F8895">
            <w:pPr>
              <w:rPr>
                <w:rFonts w:cstheme="minorHAnsi"/>
              </w:rPr>
            </w:pPr>
            <w:r w:rsidRPr="0E0F8895">
              <w:rPr>
                <w:rFonts w:eastAsiaTheme="minorEastAsia"/>
              </w:rPr>
              <w:t xml:space="preserve">Friday Night Social                    </w:t>
            </w:r>
          </w:p>
        </w:tc>
        <w:tc>
          <w:tcPr>
            <w:tcW w:w="2178" w:type="dxa"/>
          </w:tcPr>
          <w:p w14:paraId="309B65E4" w14:textId="3E08E5F3" w:rsidR="0082666D" w:rsidRDefault="00DB13EF" w:rsidP="00D27750">
            <w:pPr>
              <w:rPr>
                <w:rFonts w:cstheme="minorHAnsi"/>
                <w:sz w:val="20"/>
                <w:szCs w:val="20"/>
              </w:rPr>
            </w:pPr>
            <w:r>
              <w:rPr>
                <w:rFonts w:cstheme="minorHAnsi"/>
                <w:sz w:val="20"/>
                <w:szCs w:val="20"/>
              </w:rPr>
              <w:t>23</w:t>
            </w:r>
            <w:r w:rsidRPr="00DB13EF">
              <w:rPr>
                <w:rFonts w:cstheme="minorHAnsi"/>
                <w:sz w:val="20"/>
                <w:szCs w:val="20"/>
                <w:vertAlign w:val="superscript"/>
              </w:rPr>
              <w:t>rd</w:t>
            </w:r>
            <w:r>
              <w:rPr>
                <w:rFonts w:cstheme="minorHAnsi"/>
                <w:sz w:val="20"/>
                <w:szCs w:val="20"/>
              </w:rPr>
              <w:t xml:space="preserve"> &amp; Main</w:t>
            </w:r>
          </w:p>
          <w:p w14:paraId="6DA00B9E" w14:textId="56069109" w:rsidR="00DB13EF" w:rsidRDefault="00DB13EF" w:rsidP="00D27750">
            <w:pPr>
              <w:rPr>
                <w:rFonts w:cstheme="minorHAnsi"/>
                <w:sz w:val="20"/>
                <w:szCs w:val="20"/>
              </w:rPr>
            </w:pPr>
            <w:r>
              <w:rPr>
                <w:rFonts w:cstheme="minorHAnsi"/>
                <w:sz w:val="20"/>
                <w:szCs w:val="20"/>
              </w:rPr>
              <w:t>2302 E. Main Street</w:t>
            </w:r>
          </w:p>
          <w:p w14:paraId="49D3C643" w14:textId="54F6D95D" w:rsidR="00DB13EF" w:rsidRPr="005F3B2F" w:rsidRDefault="00DB13EF" w:rsidP="00D27750">
            <w:pPr>
              <w:rPr>
                <w:rFonts w:cstheme="minorHAnsi"/>
                <w:sz w:val="20"/>
                <w:szCs w:val="20"/>
              </w:rPr>
            </w:pPr>
            <w:r>
              <w:rPr>
                <w:rFonts w:cstheme="minorHAnsi"/>
                <w:sz w:val="20"/>
                <w:szCs w:val="20"/>
              </w:rPr>
              <w:t>Richmond, VA</w:t>
            </w:r>
          </w:p>
        </w:tc>
      </w:tr>
    </w:tbl>
    <w:p w14:paraId="7FAF4432" w14:textId="2FEAAE66" w:rsidR="006B6676" w:rsidRDefault="006B6676" w:rsidP="00B0237D">
      <w:pPr>
        <w:pStyle w:val="NoSpacing"/>
        <w:rPr>
          <w:b/>
          <w:bCs/>
          <w:sz w:val="26"/>
          <w:szCs w:val="26"/>
        </w:rPr>
      </w:pPr>
    </w:p>
    <w:p w14:paraId="64AF7E82" w14:textId="05FBD3DB" w:rsidR="00B0237D" w:rsidRPr="00E75038" w:rsidRDefault="0E0F8895" w:rsidP="00B0237D">
      <w:pPr>
        <w:pStyle w:val="NoSpacing"/>
        <w:rPr>
          <w:b/>
          <w:sz w:val="26"/>
          <w:szCs w:val="26"/>
        </w:rPr>
      </w:pPr>
      <w:r w:rsidRPr="0E0F8895">
        <w:rPr>
          <w:b/>
          <w:bCs/>
          <w:sz w:val="26"/>
          <w:szCs w:val="26"/>
        </w:rPr>
        <w:t>Saturday, November 19</w:t>
      </w:r>
    </w:p>
    <w:p w14:paraId="3B951ED0" w14:textId="77777777" w:rsidR="00B0237D" w:rsidRPr="00E75038" w:rsidRDefault="00B0237D" w:rsidP="00B0237D">
      <w:pPr>
        <w:pStyle w:val="NoSpacing"/>
        <w:rPr>
          <w:b/>
          <w:sz w:val="24"/>
          <w:szCs w:val="24"/>
        </w:rPr>
      </w:pPr>
    </w:p>
    <w:tbl>
      <w:tblPr>
        <w:tblStyle w:val="TableGrid"/>
        <w:tblW w:w="0" w:type="auto"/>
        <w:tblLook w:val="04A0" w:firstRow="1" w:lastRow="0" w:firstColumn="1" w:lastColumn="0" w:noHBand="0" w:noVBand="1"/>
      </w:tblPr>
      <w:tblGrid>
        <w:gridCol w:w="2023"/>
        <w:gridCol w:w="6095"/>
        <w:gridCol w:w="2160"/>
      </w:tblGrid>
      <w:tr w:rsidR="00BB7E93" w:rsidRPr="00E75038" w14:paraId="10FD4F08" w14:textId="77777777" w:rsidTr="00A00852">
        <w:tc>
          <w:tcPr>
            <w:tcW w:w="2023" w:type="dxa"/>
            <w:shd w:val="clear" w:color="auto" w:fill="0000CC"/>
          </w:tcPr>
          <w:p w14:paraId="62CBE661" w14:textId="77777777" w:rsidR="00B0237D" w:rsidRPr="00E75038" w:rsidRDefault="0E0F8895" w:rsidP="00ED5B13">
            <w:pPr>
              <w:jc w:val="center"/>
              <w:rPr>
                <w:b/>
                <w:color w:val="FFFFFF" w:themeColor="background1"/>
                <w:sz w:val="26"/>
                <w:szCs w:val="26"/>
              </w:rPr>
            </w:pPr>
            <w:r w:rsidRPr="0E0F8895">
              <w:rPr>
                <w:b/>
                <w:bCs/>
                <w:color w:val="FFFFFF" w:themeColor="background1"/>
                <w:sz w:val="26"/>
                <w:szCs w:val="26"/>
              </w:rPr>
              <w:t>TIME</w:t>
            </w:r>
          </w:p>
        </w:tc>
        <w:tc>
          <w:tcPr>
            <w:tcW w:w="6095" w:type="dxa"/>
            <w:shd w:val="clear" w:color="auto" w:fill="0000CC"/>
          </w:tcPr>
          <w:p w14:paraId="435208C1" w14:textId="77777777" w:rsidR="00B0237D" w:rsidRPr="00E75038" w:rsidRDefault="0E0F8895" w:rsidP="00ED5B13">
            <w:pPr>
              <w:jc w:val="center"/>
              <w:rPr>
                <w:b/>
                <w:color w:val="FFFFFF" w:themeColor="background1"/>
                <w:sz w:val="26"/>
                <w:szCs w:val="26"/>
              </w:rPr>
            </w:pPr>
            <w:r w:rsidRPr="0E0F8895">
              <w:rPr>
                <w:b/>
                <w:bCs/>
                <w:color w:val="FFFFFF" w:themeColor="background1"/>
                <w:sz w:val="26"/>
                <w:szCs w:val="26"/>
              </w:rPr>
              <w:t>EVENT</w:t>
            </w:r>
          </w:p>
        </w:tc>
        <w:tc>
          <w:tcPr>
            <w:tcW w:w="2160" w:type="dxa"/>
            <w:shd w:val="clear" w:color="auto" w:fill="0000CC"/>
          </w:tcPr>
          <w:p w14:paraId="3D26B512" w14:textId="77777777" w:rsidR="00B0237D" w:rsidRPr="00E75038" w:rsidRDefault="0E0F8895" w:rsidP="00ED5B13">
            <w:pPr>
              <w:jc w:val="center"/>
              <w:rPr>
                <w:b/>
                <w:color w:val="FFFFFF" w:themeColor="background1"/>
                <w:sz w:val="26"/>
                <w:szCs w:val="26"/>
              </w:rPr>
            </w:pPr>
            <w:r w:rsidRPr="0E0F8895">
              <w:rPr>
                <w:b/>
                <w:bCs/>
                <w:color w:val="FFFFFF" w:themeColor="background1"/>
                <w:sz w:val="26"/>
                <w:szCs w:val="26"/>
              </w:rPr>
              <w:t>LOCATION</w:t>
            </w:r>
          </w:p>
        </w:tc>
      </w:tr>
      <w:tr w:rsidR="00655B8B" w:rsidRPr="00E75038" w14:paraId="6FB50401" w14:textId="77777777" w:rsidTr="00DB03DD">
        <w:tc>
          <w:tcPr>
            <w:tcW w:w="2023" w:type="dxa"/>
          </w:tcPr>
          <w:p w14:paraId="60CD9110" w14:textId="77777777" w:rsidR="00655B8B" w:rsidRPr="00E75038" w:rsidRDefault="0E0F8895" w:rsidP="00655B8B">
            <w:pPr>
              <w:rPr>
                <w:rFonts w:cstheme="minorHAnsi"/>
              </w:rPr>
            </w:pPr>
            <w:r>
              <w:t xml:space="preserve">8:00 – 11:00 am         </w:t>
            </w:r>
          </w:p>
        </w:tc>
        <w:tc>
          <w:tcPr>
            <w:tcW w:w="6095" w:type="dxa"/>
          </w:tcPr>
          <w:p w14:paraId="494304A1" w14:textId="77777777" w:rsidR="00655B8B" w:rsidRPr="00E75038" w:rsidRDefault="0E0F8895" w:rsidP="00655B8B">
            <w:pPr>
              <w:rPr>
                <w:rFonts w:cstheme="minorHAnsi"/>
              </w:rPr>
            </w:pPr>
            <w:r w:rsidRPr="0E0F8895">
              <w:rPr>
                <w:rFonts w:eastAsiaTheme="minorEastAsia"/>
              </w:rPr>
              <w:t>Registration</w:t>
            </w:r>
          </w:p>
        </w:tc>
        <w:tc>
          <w:tcPr>
            <w:tcW w:w="2160" w:type="dxa"/>
          </w:tcPr>
          <w:p w14:paraId="2B156AF5" w14:textId="260EFE66" w:rsidR="00655B8B" w:rsidRPr="005F3B2F" w:rsidRDefault="0E0F8895" w:rsidP="00655B8B">
            <w:pPr>
              <w:rPr>
                <w:rFonts w:cstheme="minorHAnsi"/>
                <w:sz w:val="20"/>
                <w:szCs w:val="20"/>
              </w:rPr>
            </w:pPr>
            <w:r w:rsidRPr="0E0F8895">
              <w:rPr>
                <w:rFonts w:eastAsiaTheme="minorEastAsia"/>
                <w:sz w:val="20"/>
                <w:szCs w:val="20"/>
              </w:rPr>
              <w:t>Pre-Function Desk</w:t>
            </w:r>
          </w:p>
        </w:tc>
      </w:tr>
      <w:tr w:rsidR="00655B8B" w:rsidRPr="00E75038" w14:paraId="54102272" w14:textId="77777777" w:rsidTr="00DB03DD">
        <w:trPr>
          <w:trHeight w:val="395"/>
        </w:trPr>
        <w:tc>
          <w:tcPr>
            <w:tcW w:w="2023" w:type="dxa"/>
          </w:tcPr>
          <w:p w14:paraId="698D477F" w14:textId="77777777" w:rsidR="00655B8B" w:rsidRPr="00E75038" w:rsidRDefault="0E0F8895" w:rsidP="00655B8B">
            <w:pPr>
              <w:rPr>
                <w:rFonts w:cstheme="minorHAnsi"/>
              </w:rPr>
            </w:pPr>
            <w:r w:rsidRPr="0E0F8895">
              <w:rPr>
                <w:rFonts w:eastAsiaTheme="minorEastAsia"/>
              </w:rPr>
              <w:t>9:00 – 10:30 am</w:t>
            </w:r>
          </w:p>
        </w:tc>
        <w:tc>
          <w:tcPr>
            <w:tcW w:w="6095" w:type="dxa"/>
          </w:tcPr>
          <w:p w14:paraId="1C268761" w14:textId="77777777" w:rsidR="00655B8B" w:rsidRDefault="0E0F8895" w:rsidP="00655B8B">
            <w:pPr>
              <w:rPr>
                <w:rFonts w:cstheme="minorHAnsi"/>
              </w:rPr>
            </w:pPr>
            <w:r w:rsidRPr="0E0F8895">
              <w:rPr>
                <w:rFonts w:eastAsiaTheme="minorEastAsia"/>
              </w:rPr>
              <w:t>Board of Directors Meeting</w:t>
            </w:r>
          </w:p>
          <w:p w14:paraId="6BFCC0C1" w14:textId="43E4E0EE" w:rsidR="00655B8B" w:rsidRPr="00F519C2" w:rsidRDefault="0E0F8895" w:rsidP="00655B8B">
            <w:pPr>
              <w:rPr>
                <w:rFonts w:cstheme="minorHAnsi"/>
              </w:rPr>
            </w:pPr>
            <w:r w:rsidRPr="0E0F8895">
              <w:rPr>
                <w:rFonts w:eastAsiaTheme="minorEastAsia"/>
              </w:rPr>
              <w:t>-Including Elections for 2017 Officers</w:t>
            </w:r>
          </w:p>
        </w:tc>
        <w:tc>
          <w:tcPr>
            <w:tcW w:w="2160" w:type="dxa"/>
          </w:tcPr>
          <w:p w14:paraId="5A7BA259" w14:textId="1E0C0EC0" w:rsidR="00655B8B" w:rsidRPr="005F3B2F" w:rsidRDefault="00E551FA" w:rsidP="00655B8B">
            <w:pPr>
              <w:rPr>
                <w:rFonts w:cstheme="minorHAnsi"/>
                <w:sz w:val="20"/>
                <w:szCs w:val="20"/>
              </w:rPr>
            </w:pPr>
            <w:r>
              <w:rPr>
                <w:rFonts w:eastAsiaTheme="minorEastAsia"/>
                <w:sz w:val="20"/>
                <w:szCs w:val="20"/>
              </w:rPr>
              <w:t>Harris</w:t>
            </w:r>
          </w:p>
        </w:tc>
      </w:tr>
      <w:tr w:rsidR="00655B8B" w:rsidRPr="00E75038" w14:paraId="1494E42D" w14:textId="77777777" w:rsidTr="00DB03DD">
        <w:tc>
          <w:tcPr>
            <w:tcW w:w="2023" w:type="dxa"/>
          </w:tcPr>
          <w:p w14:paraId="0A0661C2" w14:textId="171317EF" w:rsidR="00655B8B" w:rsidRPr="002E61B3" w:rsidRDefault="0E0F8895" w:rsidP="00655B8B">
            <w:pPr>
              <w:rPr>
                <w:rFonts w:cstheme="minorHAnsi"/>
              </w:rPr>
            </w:pPr>
            <w:r w:rsidRPr="0E0F8895">
              <w:rPr>
                <w:rFonts w:eastAsiaTheme="minorEastAsia"/>
              </w:rPr>
              <w:t>10:30am – 12:00pm</w:t>
            </w:r>
          </w:p>
        </w:tc>
        <w:tc>
          <w:tcPr>
            <w:tcW w:w="6095" w:type="dxa"/>
          </w:tcPr>
          <w:p w14:paraId="3BFCFC54" w14:textId="77777777" w:rsidR="00655B8B" w:rsidRPr="0082666D" w:rsidRDefault="0E0F8895" w:rsidP="00655B8B">
            <w:pPr>
              <w:rPr>
                <w:rFonts w:eastAsiaTheme="minorEastAsia"/>
                <w:b/>
                <w:bCs/>
                <w:i/>
                <w:iCs/>
              </w:rPr>
            </w:pPr>
            <w:r w:rsidRPr="0082666D">
              <w:rPr>
                <w:rFonts w:eastAsiaTheme="minorEastAsia"/>
                <w:b/>
                <w:bCs/>
                <w:i/>
                <w:iCs/>
              </w:rPr>
              <w:t>Leadership and Member Engagement</w:t>
            </w:r>
          </w:p>
          <w:p w14:paraId="447BFC90" w14:textId="77777777" w:rsidR="0082666D" w:rsidRPr="0082666D" w:rsidRDefault="0082666D" w:rsidP="0082666D">
            <w:pPr>
              <w:rPr>
                <w:rFonts w:cstheme="minorHAnsi"/>
                <w:sz w:val="21"/>
                <w:szCs w:val="21"/>
              </w:rPr>
            </w:pPr>
            <w:r w:rsidRPr="0082666D">
              <w:rPr>
                <w:rFonts w:cstheme="minorHAnsi"/>
                <w:sz w:val="21"/>
                <w:szCs w:val="21"/>
              </w:rPr>
              <w:t xml:space="preserve">Do you want to learn more about how to attract and engage members in your organization?  Hear from others who have "been there" and "done that" plus share your ideas to help make the Jaycees an even more attractive organization for young people! </w:t>
            </w:r>
          </w:p>
          <w:p w14:paraId="6394F9ED" w14:textId="77777777" w:rsidR="0082666D" w:rsidRPr="0082666D" w:rsidRDefault="0082666D" w:rsidP="0082666D">
            <w:pPr>
              <w:rPr>
                <w:rFonts w:cstheme="minorHAnsi"/>
                <w:sz w:val="21"/>
                <w:szCs w:val="21"/>
              </w:rPr>
            </w:pPr>
          </w:p>
          <w:p w14:paraId="31E109FF" w14:textId="6544DC3A" w:rsidR="0082666D" w:rsidRPr="006B04B3" w:rsidRDefault="0082666D" w:rsidP="0082666D">
            <w:pPr>
              <w:rPr>
                <w:rFonts w:cstheme="minorHAnsi"/>
                <w:i/>
                <w:sz w:val="21"/>
                <w:szCs w:val="21"/>
              </w:rPr>
            </w:pPr>
            <w:r w:rsidRPr="0082666D">
              <w:rPr>
                <w:rFonts w:cstheme="minorHAnsi"/>
                <w:sz w:val="21"/>
                <w:szCs w:val="21"/>
              </w:rPr>
              <w:t>We will also be joined by two Jaycee alums for an abbreviated version of an "Hour of Power!" where we will be motivated to get out into the community and make a difference!  This is not to be missed!</w:t>
            </w:r>
            <w:r w:rsidRPr="0082666D">
              <w:rPr>
                <w:rFonts w:cstheme="minorHAnsi"/>
                <w:i/>
                <w:sz w:val="21"/>
                <w:szCs w:val="21"/>
              </w:rPr>
              <w:t xml:space="preserve">  </w:t>
            </w:r>
          </w:p>
        </w:tc>
        <w:tc>
          <w:tcPr>
            <w:tcW w:w="2160" w:type="dxa"/>
          </w:tcPr>
          <w:p w14:paraId="21495028" w14:textId="752AC02B" w:rsidR="00655B8B" w:rsidRPr="005F3B2F" w:rsidRDefault="00E551FA" w:rsidP="00655B8B">
            <w:pPr>
              <w:rPr>
                <w:rFonts w:cstheme="minorHAnsi"/>
                <w:sz w:val="20"/>
                <w:szCs w:val="20"/>
              </w:rPr>
            </w:pPr>
            <w:r>
              <w:rPr>
                <w:rFonts w:eastAsiaTheme="minorEastAsia"/>
                <w:sz w:val="20"/>
                <w:szCs w:val="20"/>
              </w:rPr>
              <w:t>Harris</w:t>
            </w:r>
          </w:p>
        </w:tc>
      </w:tr>
      <w:tr w:rsidR="00655B8B" w:rsidRPr="00E75038" w14:paraId="07952099" w14:textId="77777777" w:rsidTr="00DB03DD">
        <w:tc>
          <w:tcPr>
            <w:tcW w:w="2023" w:type="dxa"/>
          </w:tcPr>
          <w:p w14:paraId="2F025D6D" w14:textId="41BD676B" w:rsidR="00655B8B" w:rsidRPr="00E75038" w:rsidRDefault="0E0F8895" w:rsidP="00655B8B">
            <w:pPr>
              <w:rPr>
                <w:rFonts w:cstheme="minorHAnsi"/>
              </w:rPr>
            </w:pPr>
            <w:r w:rsidRPr="0E0F8895">
              <w:rPr>
                <w:rFonts w:eastAsiaTheme="minorEastAsia"/>
              </w:rPr>
              <w:t>10:30am – 11:30pm</w:t>
            </w:r>
          </w:p>
        </w:tc>
        <w:tc>
          <w:tcPr>
            <w:tcW w:w="6095" w:type="dxa"/>
          </w:tcPr>
          <w:p w14:paraId="08C6F897" w14:textId="77777777" w:rsidR="00655B8B" w:rsidRPr="00655B8B" w:rsidRDefault="0E0F8895" w:rsidP="00655B8B">
            <w:pPr>
              <w:rPr>
                <w:rFonts w:cstheme="minorHAnsi"/>
                <w:highlight w:val="yellow"/>
              </w:rPr>
            </w:pPr>
            <w:r w:rsidRPr="0E0F8895">
              <w:rPr>
                <w:rFonts w:eastAsiaTheme="minorEastAsia"/>
              </w:rPr>
              <w:t>Life Membership Association Meeting</w:t>
            </w:r>
          </w:p>
        </w:tc>
        <w:tc>
          <w:tcPr>
            <w:tcW w:w="2160" w:type="dxa"/>
          </w:tcPr>
          <w:p w14:paraId="543B721A" w14:textId="7409BDBA" w:rsidR="00655B8B" w:rsidRPr="005F3B2F" w:rsidRDefault="0E0F8895" w:rsidP="00655B8B">
            <w:pPr>
              <w:rPr>
                <w:rFonts w:cstheme="minorHAnsi"/>
                <w:sz w:val="20"/>
                <w:szCs w:val="20"/>
              </w:rPr>
            </w:pPr>
            <w:r w:rsidRPr="0E0F8895">
              <w:rPr>
                <w:rFonts w:eastAsiaTheme="minorEastAsia"/>
                <w:sz w:val="20"/>
                <w:szCs w:val="20"/>
              </w:rPr>
              <w:t>Galanti</w:t>
            </w:r>
          </w:p>
        </w:tc>
      </w:tr>
      <w:tr w:rsidR="00655B8B" w:rsidRPr="00E75038" w14:paraId="7978AB5C" w14:textId="77777777" w:rsidTr="00DB03DD">
        <w:tc>
          <w:tcPr>
            <w:tcW w:w="2023" w:type="dxa"/>
          </w:tcPr>
          <w:p w14:paraId="7F103631" w14:textId="0EE3A32A" w:rsidR="00655B8B" w:rsidRPr="00E75038" w:rsidRDefault="0E0F8895" w:rsidP="00655B8B">
            <w:pPr>
              <w:rPr>
                <w:rFonts w:cstheme="minorHAnsi"/>
              </w:rPr>
            </w:pPr>
            <w:r w:rsidRPr="0E0F8895">
              <w:rPr>
                <w:rFonts w:eastAsiaTheme="minorEastAsia"/>
              </w:rPr>
              <w:t>11:30am – 12:15pm</w:t>
            </w:r>
          </w:p>
        </w:tc>
        <w:tc>
          <w:tcPr>
            <w:tcW w:w="6095" w:type="dxa"/>
          </w:tcPr>
          <w:p w14:paraId="2BFBE0E0" w14:textId="718BBEC1" w:rsidR="00655B8B" w:rsidRPr="00655B8B" w:rsidRDefault="0E0F8895" w:rsidP="00655B8B">
            <w:pPr>
              <w:rPr>
                <w:rFonts w:cstheme="minorHAnsi"/>
                <w:highlight w:val="yellow"/>
              </w:rPr>
            </w:pPr>
            <w:r w:rsidRPr="0E0F8895">
              <w:rPr>
                <w:rFonts w:eastAsiaTheme="minorEastAsia"/>
              </w:rPr>
              <w:t>Finance Committee Meeting</w:t>
            </w:r>
          </w:p>
        </w:tc>
        <w:tc>
          <w:tcPr>
            <w:tcW w:w="2160" w:type="dxa"/>
          </w:tcPr>
          <w:p w14:paraId="78EEBA94" w14:textId="64705FFC" w:rsidR="00655B8B" w:rsidRPr="005F3B2F" w:rsidRDefault="0E0F8895" w:rsidP="00655B8B">
            <w:pPr>
              <w:rPr>
                <w:rFonts w:cstheme="minorHAnsi"/>
                <w:sz w:val="20"/>
                <w:szCs w:val="20"/>
              </w:rPr>
            </w:pPr>
            <w:r w:rsidRPr="0E0F8895">
              <w:rPr>
                <w:rFonts w:eastAsiaTheme="minorEastAsia"/>
                <w:sz w:val="20"/>
                <w:szCs w:val="20"/>
              </w:rPr>
              <w:t>Galanti</w:t>
            </w:r>
          </w:p>
        </w:tc>
      </w:tr>
      <w:tr w:rsidR="00655B8B" w:rsidRPr="00E75038" w14:paraId="6BA4DFBB" w14:textId="77777777" w:rsidTr="00DB03DD">
        <w:tc>
          <w:tcPr>
            <w:tcW w:w="2023" w:type="dxa"/>
          </w:tcPr>
          <w:p w14:paraId="2552E255" w14:textId="77777777" w:rsidR="00655B8B" w:rsidRPr="00E75038" w:rsidRDefault="0E0F8895" w:rsidP="00655B8B">
            <w:pPr>
              <w:rPr>
                <w:rFonts w:cstheme="minorHAnsi"/>
              </w:rPr>
            </w:pPr>
            <w:r w:rsidRPr="0E0F8895">
              <w:rPr>
                <w:rFonts w:eastAsiaTheme="minorEastAsia"/>
              </w:rPr>
              <w:t>12:15 – 1:30 pm</w:t>
            </w:r>
          </w:p>
        </w:tc>
        <w:tc>
          <w:tcPr>
            <w:tcW w:w="6095" w:type="dxa"/>
          </w:tcPr>
          <w:p w14:paraId="77C19EBB" w14:textId="484EEFD4" w:rsidR="00655B8B" w:rsidRPr="00E75038" w:rsidRDefault="0082666D" w:rsidP="0082666D">
            <w:pPr>
              <w:rPr>
                <w:rFonts w:cstheme="minorHAnsi"/>
              </w:rPr>
            </w:pPr>
            <w:r>
              <w:rPr>
                <w:rFonts w:eastAsiaTheme="minorEastAsia"/>
              </w:rPr>
              <w:t xml:space="preserve">Lunch </w:t>
            </w:r>
          </w:p>
        </w:tc>
        <w:tc>
          <w:tcPr>
            <w:tcW w:w="2160" w:type="dxa"/>
          </w:tcPr>
          <w:p w14:paraId="59F3738D" w14:textId="591070FF" w:rsidR="00655B8B" w:rsidRPr="005F3B2F" w:rsidRDefault="00DB13EF" w:rsidP="00655B8B">
            <w:pPr>
              <w:rPr>
                <w:rFonts w:cstheme="minorHAnsi"/>
                <w:sz w:val="20"/>
                <w:szCs w:val="20"/>
              </w:rPr>
            </w:pPr>
            <w:r>
              <w:rPr>
                <w:rFonts w:eastAsiaTheme="minorEastAsia"/>
                <w:sz w:val="20"/>
                <w:szCs w:val="20"/>
              </w:rPr>
              <w:t>On Your Own</w:t>
            </w:r>
          </w:p>
        </w:tc>
      </w:tr>
      <w:tr w:rsidR="00655B8B" w:rsidRPr="00E75038" w14:paraId="334527AA" w14:textId="77777777" w:rsidTr="00DB03DD">
        <w:tc>
          <w:tcPr>
            <w:tcW w:w="2023" w:type="dxa"/>
          </w:tcPr>
          <w:p w14:paraId="2F27FE46" w14:textId="77777777" w:rsidR="00655B8B" w:rsidRPr="00E75038" w:rsidRDefault="0E0F8895" w:rsidP="00655B8B">
            <w:pPr>
              <w:rPr>
                <w:rFonts w:cstheme="minorHAnsi"/>
              </w:rPr>
            </w:pPr>
            <w:r w:rsidRPr="0E0F8895">
              <w:rPr>
                <w:rFonts w:eastAsiaTheme="minorEastAsia"/>
              </w:rPr>
              <w:t>1:00 – 2:00 pm</w:t>
            </w:r>
          </w:p>
        </w:tc>
        <w:tc>
          <w:tcPr>
            <w:tcW w:w="6095" w:type="dxa"/>
          </w:tcPr>
          <w:p w14:paraId="2C52884A" w14:textId="77777777" w:rsidR="00655B8B" w:rsidRPr="00E75038" w:rsidRDefault="0E0F8895" w:rsidP="00655B8B">
            <w:pPr>
              <w:rPr>
                <w:rFonts w:cstheme="minorHAnsi"/>
              </w:rPr>
            </w:pPr>
            <w:r w:rsidRPr="0E0F8895">
              <w:rPr>
                <w:rFonts w:eastAsiaTheme="minorEastAsia"/>
              </w:rPr>
              <w:t>Virginia Jaycees Foundation Meeting</w:t>
            </w:r>
          </w:p>
        </w:tc>
        <w:tc>
          <w:tcPr>
            <w:tcW w:w="2160" w:type="dxa"/>
          </w:tcPr>
          <w:p w14:paraId="754355F2" w14:textId="0AEFD2DB" w:rsidR="00655B8B" w:rsidRPr="005F3B2F" w:rsidRDefault="0E0F8895" w:rsidP="00655B8B">
            <w:pPr>
              <w:rPr>
                <w:rFonts w:cstheme="minorHAnsi"/>
                <w:sz w:val="20"/>
                <w:szCs w:val="20"/>
              </w:rPr>
            </w:pPr>
            <w:r w:rsidRPr="0E0F8895">
              <w:rPr>
                <w:rFonts w:eastAsiaTheme="minorEastAsia"/>
                <w:sz w:val="20"/>
                <w:szCs w:val="20"/>
              </w:rPr>
              <w:t>Galanti</w:t>
            </w:r>
          </w:p>
        </w:tc>
      </w:tr>
      <w:tr w:rsidR="00655B8B" w:rsidRPr="00E75038" w14:paraId="41057F2A" w14:textId="77777777" w:rsidTr="00DB03DD">
        <w:trPr>
          <w:trHeight w:val="377"/>
        </w:trPr>
        <w:tc>
          <w:tcPr>
            <w:tcW w:w="2023" w:type="dxa"/>
            <w:vAlign w:val="center"/>
          </w:tcPr>
          <w:p w14:paraId="7F0F7D3F" w14:textId="77777777" w:rsidR="00655B8B" w:rsidRPr="00E75038" w:rsidRDefault="0E0F8895" w:rsidP="00655B8B">
            <w:pPr>
              <w:rPr>
                <w:rFonts w:cstheme="minorHAnsi"/>
              </w:rPr>
            </w:pPr>
            <w:r>
              <w:t>1:45 – 3:00 pm</w:t>
            </w:r>
          </w:p>
        </w:tc>
        <w:tc>
          <w:tcPr>
            <w:tcW w:w="6095" w:type="dxa"/>
          </w:tcPr>
          <w:p w14:paraId="1044C796" w14:textId="1DC182D3" w:rsidR="00655B8B" w:rsidRPr="0082666D" w:rsidRDefault="0E0F8895" w:rsidP="00C71FAC">
            <w:pPr>
              <w:pStyle w:val="NoSpacing"/>
              <w:rPr>
                <w:rFonts w:cstheme="minorHAnsi"/>
                <w:bCs/>
              </w:rPr>
            </w:pPr>
            <w:r w:rsidRPr="0E0F8895">
              <w:rPr>
                <w:rFonts w:eastAsiaTheme="minorEastAsia"/>
                <w:b/>
                <w:bCs/>
                <w:i/>
                <w:iCs/>
              </w:rPr>
              <w:t>Competitions (Speak Up, Write Up, Debate)</w:t>
            </w:r>
          </w:p>
        </w:tc>
        <w:tc>
          <w:tcPr>
            <w:tcW w:w="2160" w:type="dxa"/>
          </w:tcPr>
          <w:p w14:paraId="6B69483F" w14:textId="147FE0D2" w:rsidR="00655B8B" w:rsidRPr="005F3B2F" w:rsidRDefault="00E551FA" w:rsidP="00655B8B">
            <w:pPr>
              <w:rPr>
                <w:rFonts w:cstheme="minorHAnsi"/>
                <w:sz w:val="20"/>
                <w:szCs w:val="20"/>
              </w:rPr>
            </w:pPr>
            <w:r>
              <w:rPr>
                <w:rFonts w:eastAsiaTheme="minorEastAsia"/>
                <w:sz w:val="20"/>
                <w:szCs w:val="20"/>
              </w:rPr>
              <w:t>Harris</w:t>
            </w:r>
          </w:p>
        </w:tc>
      </w:tr>
      <w:tr w:rsidR="00655B8B" w:rsidRPr="00E75038" w14:paraId="5AC7C601" w14:textId="77777777" w:rsidTr="00DB03DD">
        <w:tc>
          <w:tcPr>
            <w:tcW w:w="2023" w:type="dxa"/>
          </w:tcPr>
          <w:p w14:paraId="0AEC45DA" w14:textId="77777777" w:rsidR="00655B8B" w:rsidRPr="00E75038" w:rsidRDefault="00655B8B" w:rsidP="00655B8B">
            <w:pPr>
              <w:rPr>
                <w:rFonts w:cstheme="minorHAnsi"/>
              </w:rPr>
            </w:pPr>
            <w:r w:rsidRPr="00E75038">
              <w:rPr>
                <w:rFonts w:cstheme="minorHAnsi"/>
              </w:rPr>
              <w:t>2:00 – 3:30 pm</w:t>
            </w:r>
          </w:p>
        </w:tc>
        <w:tc>
          <w:tcPr>
            <w:tcW w:w="6095" w:type="dxa"/>
          </w:tcPr>
          <w:p w14:paraId="25407CA3" w14:textId="77777777" w:rsidR="00655B8B" w:rsidRPr="00E75038" w:rsidRDefault="00655B8B" w:rsidP="00655B8B">
            <w:pPr>
              <w:pStyle w:val="NoSpacing"/>
              <w:rPr>
                <w:rFonts w:cstheme="minorHAnsi"/>
                <w:bCs/>
              </w:rPr>
            </w:pPr>
            <w:r w:rsidRPr="00E75038">
              <w:rPr>
                <w:rFonts w:cstheme="minorHAnsi"/>
                <w:bCs/>
              </w:rPr>
              <w:t>JCI Senate Meeting</w:t>
            </w:r>
          </w:p>
        </w:tc>
        <w:tc>
          <w:tcPr>
            <w:tcW w:w="2160" w:type="dxa"/>
          </w:tcPr>
          <w:p w14:paraId="35FA34C9" w14:textId="7A7070D0" w:rsidR="00655B8B" w:rsidRPr="005F3B2F" w:rsidRDefault="0E0F8895" w:rsidP="00655B8B">
            <w:pPr>
              <w:rPr>
                <w:rFonts w:cstheme="minorHAnsi"/>
                <w:sz w:val="20"/>
                <w:szCs w:val="20"/>
              </w:rPr>
            </w:pPr>
            <w:r w:rsidRPr="0E0F8895">
              <w:rPr>
                <w:rFonts w:eastAsiaTheme="minorEastAsia"/>
                <w:sz w:val="20"/>
                <w:szCs w:val="20"/>
              </w:rPr>
              <w:t>Galanti</w:t>
            </w:r>
          </w:p>
        </w:tc>
      </w:tr>
      <w:tr w:rsidR="00B0237D" w:rsidRPr="00E75038" w14:paraId="4E560FE0" w14:textId="77777777" w:rsidTr="00A00852">
        <w:tc>
          <w:tcPr>
            <w:tcW w:w="2023" w:type="dxa"/>
            <w:shd w:val="clear" w:color="auto" w:fill="0000CC"/>
          </w:tcPr>
          <w:p w14:paraId="085581B8" w14:textId="7CAA4084" w:rsidR="00B0237D" w:rsidRPr="00E75038" w:rsidRDefault="00B0237D" w:rsidP="00ED5B13">
            <w:pPr>
              <w:rPr>
                <w:rFonts w:cstheme="minorHAnsi"/>
              </w:rPr>
            </w:pPr>
          </w:p>
        </w:tc>
        <w:tc>
          <w:tcPr>
            <w:tcW w:w="6095" w:type="dxa"/>
            <w:shd w:val="clear" w:color="auto" w:fill="0000CC"/>
          </w:tcPr>
          <w:p w14:paraId="535E3407" w14:textId="77777777" w:rsidR="00B0237D" w:rsidRPr="00E75038" w:rsidRDefault="00B0237D" w:rsidP="00ED5B13">
            <w:pPr>
              <w:pStyle w:val="NoSpacing"/>
              <w:rPr>
                <w:rFonts w:cstheme="minorHAnsi"/>
                <w:bCs/>
              </w:rPr>
            </w:pPr>
          </w:p>
        </w:tc>
        <w:tc>
          <w:tcPr>
            <w:tcW w:w="2160" w:type="dxa"/>
            <w:shd w:val="clear" w:color="auto" w:fill="0000CC"/>
          </w:tcPr>
          <w:p w14:paraId="5FFED59F" w14:textId="77777777" w:rsidR="00B0237D" w:rsidRPr="005F3B2F" w:rsidRDefault="00B0237D" w:rsidP="00B0237D">
            <w:pPr>
              <w:rPr>
                <w:rFonts w:cstheme="minorHAnsi"/>
                <w:sz w:val="20"/>
                <w:szCs w:val="20"/>
              </w:rPr>
            </w:pPr>
          </w:p>
        </w:tc>
      </w:tr>
    </w:tbl>
    <w:p w14:paraId="16A87F90" w14:textId="77777777" w:rsidR="00DB13EF" w:rsidRDefault="00DB13EF">
      <w:r>
        <w:br w:type="page"/>
      </w:r>
    </w:p>
    <w:tbl>
      <w:tblPr>
        <w:tblStyle w:val="TableGrid"/>
        <w:tblW w:w="0" w:type="auto"/>
        <w:tblLook w:val="04A0" w:firstRow="1" w:lastRow="0" w:firstColumn="1" w:lastColumn="0" w:noHBand="0" w:noVBand="1"/>
      </w:tblPr>
      <w:tblGrid>
        <w:gridCol w:w="2023"/>
        <w:gridCol w:w="6095"/>
        <w:gridCol w:w="2160"/>
      </w:tblGrid>
      <w:tr w:rsidR="00DB13EF" w:rsidRPr="00E75038" w14:paraId="27D668A0" w14:textId="77777777" w:rsidTr="00A00852">
        <w:tc>
          <w:tcPr>
            <w:tcW w:w="2023" w:type="dxa"/>
            <w:shd w:val="clear" w:color="auto" w:fill="0000CC"/>
          </w:tcPr>
          <w:p w14:paraId="2F00D259" w14:textId="67788C3A" w:rsidR="00DB13EF" w:rsidRPr="00E75038" w:rsidRDefault="00DB13EF" w:rsidP="00ED5B13">
            <w:pPr>
              <w:rPr>
                <w:rFonts w:cstheme="minorHAnsi"/>
              </w:rPr>
            </w:pPr>
          </w:p>
        </w:tc>
        <w:tc>
          <w:tcPr>
            <w:tcW w:w="6095" w:type="dxa"/>
            <w:shd w:val="clear" w:color="auto" w:fill="0000CC"/>
          </w:tcPr>
          <w:p w14:paraId="4D927959" w14:textId="77777777" w:rsidR="00DB13EF" w:rsidRPr="00E75038" w:rsidRDefault="00DB13EF" w:rsidP="00ED5B13">
            <w:pPr>
              <w:pStyle w:val="NoSpacing"/>
              <w:rPr>
                <w:rFonts w:cstheme="minorHAnsi"/>
                <w:bCs/>
              </w:rPr>
            </w:pPr>
          </w:p>
        </w:tc>
        <w:tc>
          <w:tcPr>
            <w:tcW w:w="2160" w:type="dxa"/>
            <w:shd w:val="clear" w:color="auto" w:fill="0000CC"/>
          </w:tcPr>
          <w:p w14:paraId="07461D15" w14:textId="77777777" w:rsidR="00DB13EF" w:rsidRPr="005F3B2F" w:rsidRDefault="00DB13EF" w:rsidP="00B0237D">
            <w:pPr>
              <w:rPr>
                <w:rFonts w:cstheme="minorHAnsi"/>
                <w:sz w:val="20"/>
                <w:szCs w:val="20"/>
              </w:rPr>
            </w:pPr>
          </w:p>
        </w:tc>
      </w:tr>
      <w:tr w:rsidR="00655B8B" w:rsidRPr="00E75038" w14:paraId="35647DB3" w14:textId="77777777" w:rsidTr="00DB03DD">
        <w:tc>
          <w:tcPr>
            <w:tcW w:w="2023" w:type="dxa"/>
            <w:shd w:val="clear" w:color="auto" w:fill="FFFFFF" w:themeFill="background1"/>
          </w:tcPr>
          <w:p w14:paraId="56ABD96B" w14:textId="4A17B36E" w:rsidR="00655B8B" w:rsidRPr="00E75038" w:rsidRDefault="00655B8B" w:rsidP="0082666D">
            <w:pPr>
              <w:rPr>
                <w:rFonts w:cstheme="minorHAnsi"/>
              </w:rPr>
            </w:pPr>
            <w:r w:rsidRPr="00E75038">
              <w:rPr>
                <w:rFonts w:cstheme="minorHAnsi"/>
              </w:rPr>
              <w:t>5:30 – 6:</w:t>
            </w:r>
            <w:r w:rsidR="0082666D">
              <w:rPr>
                <w:rFonts w:cstheme="minorHAnsi"/>
              </w:rPr>
              <w:t>30</w:t>
            </w:r>
            <w:r w:rsidRPr="00E75038">
              <w:rPr>
                <w:rFonts w:cstheme="minorHAnsi"/>
              </w:rPr>
              <w:t xml:space="preserve"> pm          </w:t>
            </w:r>
          </w:p>
        </w:tc>
        <w:tc>
          <w:tcPr>
            <w:tcW w:w="6095" w:type="dxa"/>
            <w:shd w:val="clear" w:color="auto" w:fill="FFFFFF" w:themeFill="background1"/>
          </w:tcPr>
          <w:p w14:paraId="0EF16DA7" w14:textId="77777777" w:rsidR="00655B8B" w:rsidRDefault="0E0F8895" w:rsidP="00655B8B">
            <w:pPr>
              <w:pStyle w:val="NoSpacing"/>
              <w:rPr>
                <w:rFonts w:cs="Arial"/>
                <w:color w:val="000000"/>
              </w:rPr>
            </w:pPr>
            <w:r w:rsidRPr="0E0F8895">
              <w:rPr>
                <w:rFonts w:eastAsiaTheme="minorEastAsia"/>
              </w:rPr>
              <w:t xml:space="preserve">Outstanding Young Virginian Cocktail Hour </w:t>
            </w:r>
          </w:p>
          <w:p w14:paraId="19C0BDEF" w14:textId="5F085637" w:rsidR="00655B8B" w:rsidRPr="00E75038" w:rsidRDefault="0E0F8895" w:rsidP="00655B8B">
            <w:pPr>
              <w:pStyle w:val="NoSpacing"/>
              <w:rPr>
                <w:rFonts w:cstheme="minorHAnsi"/>
                <w:bCs/>
              </w:rPr>
            </w:pPr>
            <w:r w:rsidRPr="0E0F8895">
              <w:rPr>
                <w:rFonts w:eastAsiaTheme="minorEastAsia"/>
              </w:rPr>
              <w:t>Open to all banquet attendees</w:t>
            </w:r>
          </w:p>
        </w:tc>
        <w:tc>
          <w:tcPr>
            <w:tcW w:w="2160" w:type="dxa"/>
            <w:shd w:val="clear" w:color="auto" w:fill="FFFFFF" w:themeFill="background1"/>
          </w:tcPr>
          <w:p w14:paraId="45C0EA1A" w14:textId="77777777" w:rsidR="00DB03DD" w:rsidRDefault="00DB03DD" w:rsidP="00DB03DD">
            <w:pPr>
              <w:rPr>
                <w:rFonts w:eastAsiaTheme="minorEastAsia"/>
                <w:b/>
                <w:color w:val="FF0000"/>
                <w:sz w:val="20"/>
                <w:szCs w:val="20"/>
              </w:rPr>
            </w:pPr>
            <w:r>
              <w:rPr>
                <w:rFonts w:eastAsiaTheme="minorEastAsia"/>
                <w:b/>
                <w:color w:val="FF0000"/>
                <w:sz w:val="20"/>
                <w:szCs w:val="20"/>
              </w:rPr>
              <w:t>Aviator Ballroom,</w:t>
            </w:r>
          </w:p>
          <w:p w14:paraId="1BA9C5AE" w14:textId="77777777" w:rsidR="00655B8B" w:rsidRDefault="0E0F8895" w:rsidP="00DB03DD">
            <w:pPr>
              <w:rPr>
                <w:rFonts w:eastAsiaTheme="minorEastAsia"/>
                <w:b/>
                <w:color w:val="FF0000"/>
                <w:sz w:val="20"/>
                <w:szCs w:val="20"/>
              </w:rPr>
            </w:pPr>
            <w:r w:rsidRPr="0082666D">
              <w:rPr>
                <w:rFonts w:eastAsiaTheme="minorEastAsia"/>
                <w:b/>
                <w:color w:val="FF0000"/>
                <w:sz w:val="20"/>
                <w:szCs w:val="20"/>
              </w:rPr>
              <w:t>Hilton Garden Inn</w:t>
            </w:r>
          </w:p>
          <w:p w14:paraId="1243280F" w14:textId="3B778D67" w:rsidR="0011474D" w:rsidRPr="0082666D" w:rsidRDefault="0011474D" w:rsidP="00DB03DD">
            <w:pPr>
              <w:rPr>
                <w:rFonts w:cstheme="minorHAnsi"/>
                <w:b/>
                <w:color w:val="FF0000"/>
                <w:sz w:val="20"/>
                <w:szCs w:val="20"/>
              </w:rPr>
            </w:pPr>
            <w:r>
              <w:rPr>
                <w:rFonts w:cstheme="minorHAnsi"/>
                <w:b/>
                <w:color w:val="FF0000"/>
                <w:sz w:val="20"/>
                <w:szCs w:val="20"/>
              </w:rPr>
              <w:t>441 International Center Dr.</w:t>
            </w:r>
          </w:p>
        </w:tc>
      </w:tr>
      <w:tr w:rsidR="00655B8B" w:rsidRPr="00E75038" w14:paraId="23124DBD" w14:textId="77777777" w:rsidTr="00DB03DD">
        <w:tc>
          <w:tcPr>
            <w:tcW w:w="2023" w:type="dxa"/>
            <w:shd w:val="clear" w:color="auto" w:fill="FFFFFF" w:themeFill="background1"/>
          </w:tcPr>
          <w:p w14:paraId="6B3702FB" w14:textId="14E1C4BC" w:rsidR="00655B8B" w:rsidRPr="00E75038" w:rsidRDefault="00655B8B" w:rsidP="00655B8B">
            <w:pPr>
              <w:rPr>
                <w:rFonts w:cstheme="minorHAnsi"/>
              </w:rPr>
            </w:pPr>
            <w:r w:rsidRPr="00E75038">
              <w:rPr>
                <w:rFonts w:cstheme="minorHAnsi"/>
              </w:rPr>
              <w:t>6:30 – 10:00 pm</w:t>
            </w:r>
          </w:p>
        </w:tc>
        <w:tc>
          <w:tcPr>
            <w:tcW w:w="6095" w:type="dxa"/>
            <w:shd w:val="clear" w:color="auto" w:fill="FFFFFF" w:themeFill="background1"/>
          </w:tcPr>
          <w:p w14:paraId="32DA80E3" w14:textId="77777777" w:rsidR="00655B8B" w:rsidRDefault="00655B8B" w:rsidP="00655B8B">
            <w:pPr>
              <w:pStyle w:val="NoSpacing"/>
              <w:rPr>
                <w:rFonts w:cstheme="minorHAnsi"/>
                <w:bCs/>
              </w:rPr>
            </w:pPr>
            <w:r>
              <w:rPr>
                <w:rFonts w:cstheme="minorHAnsi"/>
                <w:bCs/>
              </w:rPr>
              <w:t>Outstanding Young Virginian and Jaycee Awards Banquet</w:t>
            </w:r>
          </w:p>
          <w:p w14:paraId="488B61E2" w14:textId="581B856D" w:rsidR="00655B8B" w:rsidRPr="00A2487A" w:rsidRDefault="00655B8B" w:rsidP="00655B8B">
            <w:pPr>
              <w:pStyle w:val="NoSpacing"/>
              <w:rPr>
                <w:rFonts w:cstheme="minorHAnsi"/>
                <w:bCs/>
                <w:i/>
                <w:sz w:val="21"/>
                <w:szCs w:val="21"/>
              </w:rPr>
            </w:pPr>
          </w:p>
        </w:tc>
        <w:tc>
          <w:tcPr>
            <w:tcW w:w="2160" w:type="dxa"/>
            <w:shd w:val="clear" w:color="auto" w:fill="FFFFFF" w:themeFill="background1"/>
          </w:tcPr>
          <w:p w14:paraId="57EE2D45" w14:textId="77777777" w:rsidR="00DB03DD" w:rsidRDefault="00DB03DD" w:rsidP="00DB03DD">
            <w:pPr>
              <w:rPr>
                <w:rFonts w:ascii="Calibri" w:eastAsia="Calibri" w:hAnsi="Calibri" w:cs="Calibri"/>
                <w:b/>
                <w:color w:val="FF0000"/>
                <w:sz w:val="20"/>
                <w:szCs w:val="20"/>
              </w:rPr>
            </w:pPr>
            <w:r>
              <w:rPr>
                <w:rFonts w:ascii="Calibri" w:eastAsia="Calibri" w:hAnsi="Calibri" w:cs="Calibri"/>
                <w:b/>
                <w:color w:val="FF0000"/>
                <w:sz w:val="20"/>
                <w:szCs w:val="20"/>
              </w:rPr>
              <w:t>Aviator Ballroom,</w:t>
            </w:r>
          </w:p>
          <w:p w14:paraId="7478755E" w14:textId="77777777" w:rsidR="00655B8B" w:rsidRDefault="0E0F8895" w:rsidP="00DB03DD">
            <w:pPr>
              <w:rPr>
                <w:rFonts w:ascii="Calibri" w:eastAsia="Calibri" w:hAnsi="Calibri" w:cs="Calibri"/>
                <w:b/>
                <w:color w:val="FF0000"/>
                <w:sz w:val="20"/>
                <w:szCs w:val="20"/>
              </w:rPr>
            </w:pPr>
            <w:r w:rsidRPr="0082666D">
              <w:rPr>
                <w:rFonts w:ascii="Calibri" w:eastAsia="Calibri" w:hAnsi="Calibri" w:cs="Calibri"/>
                <w:b/>
                <w:color w:val="FF0000"/>
                <w:sz w:val="20"/>
                <w:szCs w:val="20"/>
              </w:rPr>
              <w:t>Hilton Garden Inn</w:t>
            </w:r>
          </w:p>
          <w:p w14:paraId="2636E595" w14:textId="03E9F171" w:rsidR="0011474D" w:rsidRPr="0082666D" w:rsidRDefault="0011474D" w:rsidP="00DB03DD">
            <w:pPr>
              <w:rPr>
                <w:rFonts w:cstheme="minorHAnsi"/>
                <w:b/>
                <w:color w:val="FF0000"/>
                <w:sz w:val="20"/>
                <w:szCs w:val="20"/>
              </w:rPr>
            </w:pPr>
            <w:r>
              <w:rPr>
                <w:rFonts w:cstheme="minorHAnsi"/>
                <w:b/>
                <w:color w:val="FF0000"/>
                <w:sz w:val="20"/>
                <w:szCs w:val="20"/>
              </w:rPr>
              <w:t>441 International Center Dr.</w:t>
            </w:r>
          </w:p>
        </w:tc>
      </w:tr>
      <w:tr w:rsidR="00655B8B" w:rsidRPr="00E75038" w14:paraId="4BCBE41E" w14:textId="77777777" w:rsidTr="00DB03DD">
        <w:tc>
          <w:tcPr>
            <w:tcW w:w="2023" w:type="dxa"/>
            <w:vMerge w:val="restart"/>
            <w:shd w:val="clear" w:color="auto" w:fill="FFFFFF" w:themeFill="background1"/>
            <w:vAlign w:val="center"/>
          </w:tcPr>
          <w:p w14:paraId="103CFF84" w14:textId="674B875B" w:rsidR="00655B8B" w:rsidRPr="00E75038" w:rsidRDefault="00655B8B" w:rsidP="00655B8B">
            <w:pPr>
              <w:rPr>
                <w:rFonts w:cstheme="minorHAnsi"/>
              </w:rPr>
            </w:pPr>
            <w:r w:rsidRPr="00E75038">
              <w:rPr>
                <w:rFonts w:cstheme="minorHAnsi"/>
              </w:rPr>
              <w:t>Post Banquet</w:t>
            </w:r>
          </w:p>
        </w:tc>
        <w:tc>
          <w:tcPr>
            <w:tcW w:w="6095" w:type="dxa"/>
            <w:shd w:val="clear" w:color="auto" w:fill="FFFFFF" w:themeFill="background1"/>
          </w:tcPr>
          <w:p w14:paraId="0F2312BE" w14:textId="77777777" w:rsidR="00655B8B" w:rsidRPr="00E75038" w:rsidRDefault="00655B8B" w:rsidP="00655B8B">
            <w:pPr>
              <w:pStyle w:val="NoSpacing"/>
              <w:rPr>
                <w:rFonts w:cstheme="minorHAnsi"/>
                <w:bCs/>
              </w:rPr>
            </w:pPr>
            <w:r w:rsidRPr="00E75038">
              <w:rPr>
                <w:rFonts w:cstheme="minorHAnsi"/>
                <w:bCs/>
              </w:rPr>
              <w:t>Performers’ Reception</w:t>
            </w:r>
          </w:p>
          <w:p w14:paraId="4F92C7CF" w14:textId="77777777" w:rsidR="00655B8B" w:rsidRPr="00E75038" w:rsidRDefault="00655B8B" w:rsidP="00655B8B">
            <w:pPr>
              <w:pStyle w:val="NoSpacing"/>
              <w:rPr>
                <w:rFonts w:cstheme="minorHAnsi"/>
                <w:bCs/>
              </w:rPr>
            </w:pPr>
            <w:r w:rsidRPr="00E75038">
              <w:rPr>
                <w:rFonts w:cstheme="minorHAnsi"/>
                <w:bCs/>
              </w:rPr>
              <w:t>*Invitation Only</w:t>
            </w:r>
          </w:p>
        </w:tc>
        <w:tc>
          <w:tcPr>
            <w:tcW w:w="2160" w:type="dxa"/>
            <w:shd w:val="clear" w:color="auto" w:fill="FFFFFF" w:themeFill="background1"/>
          </w:tcPr>
          <w:p w14:paraId="4D08204C" w14:textId="57949F59" w:rsidR="00655B8B" w:rsidRPr="00E75038" w:rsidRDefault="0082666D" w:rsidP="00DB03DD">
            <w:pPr>
              <w:rPr>
                <w:rFonts w:cstheme="minorHAnsi"/>
              </w:rPr>
            </w:pPr>
            <w:r>
              <w:rPr>
                <w:rFonts w:cstheme="minorHAnsi"/>
                <w:sz w:val="20"/>
                <w:szCs w:val="20"/>
              </w:rPr>
              <w:t>Senate Suite</w:t>
            </w:r>
          </w:p>
        </w:tc>
      </w:tr>
      <w:tr w:rsidR="00655B8B" w:rsidRPr="00E75038" w14:paraId="226FAF25" w14:textId="77777777" w:rsidTr="00DB03DD">
        <w:tc>
          <w:tcPr>
            <w:tcW w:w="2023" w:type="dxa"/>
            <w:vMerge/>
            <w:shd w:val="clear" w:color="auto" w:fill="FFFFFF" w:themeFill="background1"/>
          </w:tcPr>
          <w:p w14:paraId="67FB2AF0" w14:textId="77777777" w:rsidR="00655B8B" w:rsidRPr="00E75038" w:rsidRDefault="00655B8B" w:rsidP="00655B8B">
            <w:pPr>
              <w:rPr>
                <w:rFonts w:cstheme="minorHAnsi"/>
              </w:rPr>
            </w:pPr>
          </w:p>
        </w:tc>
        <w:tc>
          <w:tcPr>
            <w:tcW w:w="6095" w:type="dxa"/>
            <w:shd w:val="clear" w:color="auto" w:fill="FFFFFF" w:themeFill="background1"/>
          </w:tcPr>
          <w:p w14:paraId="29AB2370" w14:textId="77777777" w:rsidR="00655B8B" w:rsidRPr="00E75038" w:rsidRDefault="00655B8B" w:rsidP="00655B8B">
            <w:pPr>
              <w:pStyle w:val="NoSpacing"/>
              <w:rPr>
                <w:rFonts w:cstheme="minorHAnsi"/>
                <w:bCs/>
              </w:rPr>
            </w:pPr>
            <w:r w:rsidRPr="00E75038">
              <w:rPr>
                <w:rFonts w:cstheme="minorHAnsi"/>
                <w:bCs/>
              </w:rPr>
              <w:t>JCI Senate Reception</w:t>
            </w:r>
          </w:p>
          <w:p w14:paraId="257B48E5" w14:textId="77777777" w:rsidR="00655B8B" w:rsidRPr="00E75038" w:rsidRDefault="00655B8B" w:rsidP="00655B8B">
            <w:pPr>
              <w:pStyle w:val="NoSpacing"/>
              <w:rPr>
                <w:rFonts w:cstheme="minorHAnsi"/>
                <w:bCs/>
              </w:rPr>
            </w:pPr>
            <w:r w:rsidRPr="00E75038">
              <w:rPr>
                <w:rFonts w:cstheme="minorHAnsi"/>
                <w:bCs/>
              </w:rPr>
              <w:t>*Invitation Only</w:t>
            </w:r>
          </w:p>
        </w:tc>
        <w:tc>
          <w:tcPr>
            <w:tcW w:w="2160" w:type="dxa"/>
            <w:shd w:val="clear" w:color="auto" w:fill="FFFFFF" w:themeFill="background1"/>
          </w:tcPr>
          <w:p w14:paraId="05A83E6E" w14:textId="7BB20BBF" w:rsidR="00655B8B" w:rsidRPr="005F3B2F" w:rsidRDefault="00DB03DD" w:rsidP="00DB03DD">
            <w:pPr>
              <w:rPr>
                <w:rFonts w:cstheme="minorHAnsi"/>
                <w:sz w:val="20"/>
                <w:szCs w:val="20"/>
              </w:rPr>
            </w:pPr>
            <w:r>
              <w:rPr>
                <w:rFonts w:cstheme="minorHAnsi"/>
                <w:sz w:val="20"/>
                <w:szCs w:val="20"/>
              </w:rPr>
              <w:t>Senate Suite</w:t>
            </w:r>
          </w:p>
        </w:tc>
      </w:tr>
      <w:tr w:rsidR="00655B8B" w:rsidRPr="00E75038" w14:paraId="489739A0" w14:textId="77777777" w:rsidTr="00DB03DD">
        <w:tc>
          <w:tcPr>
            <w:tcW w:w="2023" w:type="dxa"/>
            <w:vMerge/>
            <w:shd w:val="clear" w:color="auto" w:fill="FFFFFF" w:themeFill="background1"/>
          </w:tcPr>
          <w:p w14:paraId="319EE639" w14:textId="77777777" w:rsidR="00655B8B" w:rsidRPr="00E75038" w:rsidRDefault="00655B8B" w:rsidP="00655B8B">
            <w:pPr>
              <w:rPr>
                <w:rFonts w:cstheme="minorHAnsi"/>
              </w:rPr>
            </w:pPr>
          </w:p>
        </w:tc>
        <w:tc>
          <w:tcPr>
            <w:tcW w:w="6095" w:type="dxa"/>
            <w:shd w:val="clear" w:color="auto" w:fill="FFFFFF" w:themeFill="background1"/>
          </w:tcPr>
          <w:p w14:paraId="37F2F2FF" w14:textId="77777777" w:rsidR="00655B8B" w:rsidRPr="00E75038" w:rsidRDefault="00655B8B" w:rsidP="00655B8B">
            <w:pPr>
              <w:pStyle w:val="NoSpacing"/>
              <w:rPr>
                <w:rFonts w:cstheme="minorHAnsi"/>
                <w:bCs/>
              </w:rPr>
            </w:pPr>
            <w:r w:rsidRPr="00E75038">
              <w:rPr>
                <w:rFonts w:cstheme="minorHAnsi"/>
                <w:bCs/>
              </w:rPr>
              <w:t>Life Member Association Reception</w:t>
            </w:r>
          </w:p>
          <w:p w14:paraId="7E60F5C0" w14:textId="77777777" w:rsidR="00655B8B" w:rsidRPr="00E75038" w:rsidRDefault="00655B8B" w:rsidP="00655B8B">
            <w:pPr>
              <w:pStyle w:val="NoSpacing"/>
              <w:rPr>
                <w:rFonts w:cstheme="minorHAnsi"/>
                <w:bCs/>
              </w:rPr>
            </w:pPr>
            <w:r w:rsidRPr="00E75038">
              <w:rPr>
                <w:rFonts w:cstheme="minorHAnsi"/>
                <w:bCs/>
              </w:rPr>
              <w:t>*Invitation Only</w:t>
            </w:r>
          </w:p>
        </w:tc>
        <w:tc>
          <w:tcPr>
            <w:tcW w:w="2160" w:type="dxa"/>
            <w:shd w:val="clear" w:color="auto" w:fill="FFFFFF" w:themeFill="background1"/>
          </w:tcPr>
          <w:p w14:paraId="68C0D423" w14:textId="7879863C" w:rsidR="00655B8B" w:rsidRPr="005F3B2F" w:rsidRDefault="0082666D" w:rsidP="00DB03DD">
            <w:pPr>
              <w:rPr>
                <w:rFonts w:cstheme="minorHAnsi"/>
                <w:sz w:val="20"/>
                <w:szCs w:val="20"/>
              </w:rPr>
            </w:pPr>
            <w:r>
              <w:rPr>
                <w:rFonts w:cstheme="minorHAnsi"/>
                <w:sz w:val="20"/>
                <w:szCs w:val="20"/>
              </w:rPr>
              <w:t xml:space="preserve">LMA Suite </w:t>
            </w:r>
          </w:p>
        </w:tc>
      </w:tr>
      <w:tr w:rsidR="00655B8B" w:rsidRPr="00E75038" w14:paraId="64B90BAB" w14:textId="77777777" w:rsidTr="00DB03DD">
        <w:tc>
          <w:tcPr>
            <w:tcW w:w="2023" w:type="dxa"/>
            <w:shd w:val="clear" w:color="auto" w:fill="FFFFFF" w:themeFill="background1"/>
          </w:tcPr>
          <w:p w14:paraId="6C8A9314" w14:textId="644FADDD" w:rsidR="00655B8B" w:rsidRPr="00E75038" w:rsidRDefault="00655B8B" w:rsidP="00655B8B">
            <w:pPr>
              <w:rPr>
                <w:rFonts w:cstheme="minorHAnsi"/>
              </w:rPr>
            </w:pPr>
            <w:r w:rsidRPr="00E75038">
              <w:rPr>
                <w:rFonts w:cstheme="minorHAnsi"/>
              </w:rPr>
              <w:t xml:space="preserve">10:30 pm </w:t>
            </w:r>
            <w:r w:rsidR="00177417">
              <w:rPr>
                <w:rFonts w:cstheme="minorHAnsi"/>
              </w:rPr>
              <w:t xml:space="preserve"> - 12:00 midnight</w:t>
            </w:r>
          </w:p>
        </w:tc>
        <w:tc>
          <w:tcPr>
            <w:tcW w:w="6095" w:type="dxa"/>
            <w:shd w:val="clear" w:color="auto" w:fill="FFFFFF" w:themeFill="background1"/>
          </w:tcPr>
          <w:p w14:paraId="322BC30E" w14:textId="77777777" w:rsidR="0082666D" w:rsidRPr="0082666D" w:rsidRDefault="0082666D" w:rsidP="0082666D">
            <w:pPr>
              <w:pStyle w:val="NoSpacing"/>
              <w:rPr>
                <w:rFonts w:cstheme="minorHAnsi"/>
                <w:bCs/>
              </w:rPr>
            </w:pPr>
            <w:r w:rsidRPr="0082666D">
              <w:rPr>
                <w:rFonts w:cstheme="minorHAnsi"/>
                <w:bCs/>
              </w:rPr>
              <w:t>Wine and Beer Social</w:t>
            </w:r>
          </w:p>
          <w:p w14:paraId="53E6B1CC" w14:textId="77777777" w:rsidR="0082666D" w:rsidRPr="0082666D" w:rsidRDefault="0082666D" w:rsidP="0082666D">
            <w:pPr>
              <w:pStyle w:val="NoSpacing"/>
              <w:rPr>
                <w:rFonts w:cstheme="minorHAnsi"/>
                <w:bCs/>
              </w:rPr>
            </w:pPr>
            <w:r w:rsidRPr="0082666D">
              <w:rPr>
                <w:rFonts w:cstheme="minorHAnsi"/>
                <w:bCs/>
              </w:rPr>
              <w:t>hosted by the Virginia JCI Senate</w:t>
            </w:r>
          </w:p>
          <w:p w14:paraId="543FC469" w14:textId="77777777" w:rsidR="0082666D" w:rsidRPr="0082666D" w:rsidRDefault="0082666D" w:rsidP="0082666D">
            <w:pPr>
              <w:pStyle w:val="NoSpacing"/>
              <w:rPr>
                <w:rFonts w:cstheme="minorHAnsi"/>
                <w:bCs/>
              </w:rPr>
            </w:pPr>
            <w:r w:rsidRPr="0082666D">
              <w:rPr>
                <w:rFonts w:cstheme="minorHAnsi"/>
                <w:bCs/>
              </w:rPr>
              <w:t xml:space="preserve"> </w:t>
            </w:r>
          </w:p>
          <w:p w14:paraId="1B394BF2" w14:textId="53A3A8A9" w:rsidR="0082666D" w:rsidRPr="00E75038" w:rsidRDefault="0082666D" w:rsidP="00DB03DD">
            <w:pPr>
              <w:pStyle w:val="NoSpacing"/>
              <w:rPr>
                <w:rFonts w:cstheme="minorHAnsi"/>
                <w:bCs/>
              </w:rPr>
            </w:pPr>
            <w:r w:rsidRPr="0082666D">
              <w:rPr>
                <w:rFonts w:cstheme="minorHAnsi"/>
                <w:bCs/>
              </w:rPr>
              <w:t>W</w:t>
            </w:r>
            <w:r>
              <w:rPr>
                <w:rFonts w:cstheme="minorHAnsi"/>
                <w:bCs/>
              </w:rPr>
              <w:t xml:space="preserve">ine and Beer will be provided. The </w:t>
            </w:r>
            <w:r w:rsidR="00DB03DD">
              <w:rPr>
                <w:rFonts w:cstheme="minorHAnsi"/>
                <w:bCs/>
              </w:rPr>
              <w:t xml:space="preserve">Senate </w:t>
            </w:r>
            <w:r w:rsidR="00DB03DD" w:rsidRPr="0082666D">
              <w:rPr>
                <w:rFonts w:cstheme="minorHAnsi"/>
                <w:bCs/>
              </w:rPr>
              <w:t>will</w:t>
            </w:r>
            <w:r w:rsidRPr="0082666D">
              <w:rPr>
                <w:rFonts w:cstheme="minorHAnsi"/>
                <w:bCs/>
              </w:rPr>
              <w:t xml:space="preserve"> be holding a silent basket auction to raise money for the Virginia JCI Senate scholarship fund</w:t>
            </w:r>
            <w:r>
              <w:rPr>
                <w:rFonts w:cstheme="minorHAnsi"/>
                <w:bCs/>
              </w:rPr>
              <w:t>.  C</w:t>
            </w:r>
            <w:r w:rsidRPr="0082666D">
              <w:rPr>
                <w:rFonts w:cstheme="minorHAnsi"/>
                <w:bCs/>
              </w:rPr>
              <w:t>onsider bidding on one of the baskets on display at the social.  If you don’t feel that you can bid by yourself</w:t>
            </w:r>
            <w:r w:rsidR="00DB03DD">
              <w:rPr>
                <w:rFonts w:cstheme="minorHAnsi"/>
                <w:bCs/>
              </w:rPr>
              <w:t>, go</w:t>
            </w:r>
            <w:r w:rsidRPr="0082666D">
              <w:rPr>
                <w:rFonts w:cstheme="minorHAnsi"/>
                <w:bCs/>
              </w:rPr>
              <w:t xml:space="preserve"> in with a friend</w:t>
            </w:r>
            <w:r w:rsidR="00DB03DD">
              <w:rPr>
                <w:rFonts w:cstheme="minorHAnsi"/>
                <w:bCs/>
              </w:rPr>
              <w:t>!</w:t>
            </w:r>
            <w:r w:rsidRPr="0082666D">
              <w:rPr>
                <w:rFonts w:cstheme="minorHAnsi"/>
                <w:bCs/>
              </w:rPr>
              <w:t xml:space="preserve">  </w:t>
            </w:r>
            <w:r>
              <w:rPr>
                <w:rFonts w:cstheme="minorHAnsi"/>
                <w:bCs/>
              </w:rPr>
              <w:t>The Senate</w:t>
            </w:r>
            <w:r w:rsidRPr="0082666D">
              <w:rPr>
                <w:rFonts w:cstheme="minorHAnsi"/>
                <w:bCs/>
              </w:rPr>
              <w:t xml:space="preserve"> will also be accepting any donations.</w:t>
            </w:r>
          </w:p>
        </w:tc>
        <w:tc>
          <w:tcPr>
            <w:tcW w:w="2160" w:type="dxa"/>
            <w:shd w:val="clear" w:color="auto" w:fill="FFFFFF" w:themeFill="background1"/>
          </w:tcPr>
          <w:p w14:paraId="00234920" w14:textId="691FA2B5" w:rsidR="00655B8B" w:rsidRPr="005F3B2F" w:rsidRDefault="00DB03DD" w:rsidP="00DB03DD">
            <w:pPr>
              <w:rPr>
                <w:rFonts w:cstheme="minorHAnsi"/>
                <w:sz w:val="20"/>
                <w:szCs w:val="20"/>
              </w:rPr>
            </w:pPr>
            <w:r>
              <w:rPr>
                <w:rFonts w:cstheme="minorHAnsi"/>
                <w:sz w:val="20"/>
                <w:szCs w:val="20"/>
              </w:rPr>
              <w:t>Senate Suite</w:t>
            </w:r>
          </w:p>
        </w:tc>
      </w:tr>
    </w:tbl>
    <w:p w14:paraId="2A017E0F" w14:textId="77777777" w:rsidR="00B0237D" w:rsidRPr="00E75038" w:rsidRDefault="00B0237D" w:rsidP="00B0237D">
      <w:pPr>
        <w:pStyle w:val="NoSpacing"/>
        <w:rPr>
          <w:rFonts w:cstheme="minorHAnsi"/>
          <w:i/>
        </w:rPr>
      </w:pPr>
    </w:p>
    <w:p w14:paraId="164DCCA2" w14:textId="4F6F35EC" w:rsidR="00750F81" w:rsidRPr="00E75038" w:rsidRDefault="00E75038" w:rsidP="00750F81">
      <w:pPr>
        <w:pStyle w:val="NoSpacing"/>
        <w:rPr>
          <w:rFonts w:cstheme="minorHAnsi"/>
          <w:b/>
          <w:sz w:val="26"/>
          <w:szCs w:val="26"/>
        </w:rPr>
      </w:pPr>
      <w:r w:rsidRPr="00E75038">
        <w:rPr>
          <w:rFonts w:cstheme="minorHAnsi"/>
          <w:b/>
          <w:sz w:val="26"/>
          <w:szCs w:val="26"/>
        </w:rPr>
        <w:t xml:space="preserve">Sunday, </w:t>
      </w:r>
      <w:r w:rsidR="00C71FAC">
        <w:rPr>
          <w:rFonts w:cstheme="minorHAnsi"/>
          <w:b/>
          <w:sz w:val="26"/>
          <w:szCs w:val="26"/>
        </w:rPr>
        <w:t>November 20</w:t>
      </w:r>
    </w:p>
    <w:p w14:paraId="41B02BC2" w14:textId="77777777" w:rsidR="00750F81" w:rsidRPr="00E75038" w:rsidRDefault="00750F81" w:rsidP="00750F81">
      <w:pPr>
        <w:pStyle w:val="NoSpacing"/>
        <w:rPr>
          <w:b/>
          <w:sz w:val="24"/>
          <w:szCs w:val="24"/>
        </w:rPr>
      </w:pPr>
    </w:p>
    <w:tbl>
      <w:tblPr>
        <w:tblStyle w:val="TableGrid"/>
        <w:tblW w:w="0" w:type="auto"/>
        <w:tblLook w:val="04A0" w:firstRow="1" w:lastRow="0" w:firstColumn="1" w:lastColumn="0" w:noHBand="0" w:noVBand="1"/>
      </w:tblPr>
      <w:tblGrid>
        <w:gridCol w:w="2063"/>
        <w:gridCol w:w="6055"/>
        <w:gridCol w:w="2178"/>
      </w:tblGrid>
      <w:tr w:rsidR="00043F05" w:rsidRPr="00E75038" w14:paraId="5642F0CF" w14:textId="77777777" w:rsidTr="00A00852">
        <w:tc>
          <w:tcPr>
            <w:tcW w:w="2063" w:type="dxa"/>
            <w:shd w:val="clear" w:color="auto" w:fill="0000CC"/>
          </w:tcPr>
          <w:p w14:paraId="1E8B8134" w14:textId="77777777" w:rsidR="00750F81" w:rsidRPr="00E75038" w:rsidRDefault="00750F81" w:rsidP="00ED5B13">
            <w:pPr>
              <w:jc w:val="center"/>
              <w:rPr>
                <w:b/>
                <w:color w:val="FFFFFF" w:themeColor="background1"/>
                <w:sz w:val="26"/>
                <w:szCs w:val="26"/>
              </w:rPr>
            </w:pPr>
            <w:r w:rsidRPr="00E75038">
              <w:rPr>
                <w:b/>
                <w:color w:val="FFFFFF" w:themeColor="background1"/>
                <w:sz w:val="26"/>
                <w:szCs w:val="26"/>
              </w:rPr>
              <w:t>TIME</w:t>
            </w:r>
          </w:p>
        </w:tc>
        <w:tc>
          <w:tcPr>
            <w:tcW w:w="6055" w:type="dxa"/>
            <w:shd w:val="clear" w:color="auto" w:fill="0000CC"/>
          </w:tcPr>
          <w:p w14:paraId="68E8658E" w14:textId="77777777" w:rsidR="00750F81" w:rsidRPr="00E75038" w:rsidRDefault="00750F81" w:rsidP="00ED5B13">
            <w:pPr>
              <w:jc w:val="center"/>
              <w:rPr>
                <w:b/>
                <w:color w:val="FFFFFF" w:themeColor="background1"/>
                <w:sz w:val="26"/>
                <w:szCs w:val="26"/>
              </w:rPr>
            </w:pPr>
            <w:r w:rsidRPr="00E75038">
              <w:rPr>
                <w:b/>
                <w:color w:val="FFFFFF" w:themeColor="background1"/>
                <w:sz w:val="26"/>
                <w:szCs w:val="26"/>
              </w:rPr>
              <w:t>EVENT</w:t>
            </w:r>
          </w:p>
        </w:tc>
        <w:tc>
          <w:tcPr>
            <w:tcW w:w="2178" w:type="dxa"/>
            <w:shd w:val="clear" w:color="auto" w:fill="0000CC"/>
          </w:tcPr>
          <w:p w14:paraId="368CE53C" w14:textId="77777777" w:rsidR="00750F81" w:rsidRPr="00E75038" w:rsidRDefault="00750F81" w:rsidP="00ED5B13">
            <w:pPr>
              <w:jc w:val="center"/>
              <w:rPr>
                <w:b/>
                <w:color w:val="FFFFFF" w:themeColor="background1"/>
                <w:sz w:val="26"/>
                <w:szCs w:val="26"/>
              </w:rPr>
            </w:pPr>
            <w:r w:rsidRPr="00E75038">
              <w:rPr>
                <w:b/>
                <w:color w:val="FFFFFF" w:themeColor="background1"/>
                <w:sz w:val="26"/>
                <w:szCs w:val="26"/>
              </w:rPr>
              <w:t>LOCATION</w:t>
            </w:r>
          </w:p>
        </w:tc>
      </w:tr>
      <w:tr w:rsidR="00750F81" w:rsidRPr="00E75038" w14:paraId="779C696E" w14:textId="77777777" w:rsidTr="00DB03DD">
        <w:tc>
          <w:tcPr>
            <w:tcW w:w="2063" w:type="dxa"/>
          </w:tcPr>
          <w:p w14:paraId="611D1003" w14:textId="77777777" w:rsidR="00750F81" w:rsidRPr="00E75038" w:rsidRDefault="0080237B" w:rsidP="00ED5B13">
            <w:pPr>
              <w:rPr>
                <w:rFonts w:cstheme="minorHAnsi"/>
              </w:rPr>
            </w:pPr>
            <w:r>
              <w:t>9:30am – 11:30 am</w:t>
            </w:r>
            <w:r w:rsidR="00750F81" w:rsidRPr="00E75038">
              <w:t xml:space="preserve">           </w:t>
            </w:r>
          </w:p>
        </w:tc>
        <w:tc>
          <w:tcPr>
            <w:tcW w:w="6055" w:type="dxa"/>
          </w:tcPr>
          <w:p w14:paraId="32FC22A0" w14:textId="74784552" w:rsidR="00750F81" w:rsidRPr="00E75038" w:rsidRDefault="0080237B" w:rsidP="0080237B">
            <w:pPr>
              <w:rPr>
                <w:rFonts w:cstheme="minorHAnsi"/>
              </w:rPr>
            </w:pPr>
            <w:r>
              <w:rPr>
                <w:rFonts w:cstheme="minorHAnsi"/>
              </w:rPr>
              <w:t>2016</w:t>
            </w:r>
            <w:r w:rsidR="007D7781">
              <w:rPr>
                <w:rFonts w:cstheme="minorHAnsi"/>
              </w:rPr>
              <w:t>/2017</w:t>
            </w:r>
            <w:r w:rsidR="00750F81" w:rsidRPr="00E75038">
              <w:rPr>
                <w:rFonts w:cstheme="minorHAnsi"/>
              </w:rPr>
              <w:t xml:space="preserve"> Executive Team </w:t>
            </w:r>
            <w:r>
              <w:rPr>
                <w:rFonts w:cstheme="minorHAnsi"/>
              </w:rPr>
              <w:t xml:space="preserve">/ Local Presidents </w:t>
            </w:r>
            <w:r w:rsidRPr="00E75038">
              <w:rPr>
                <w:rFonts w:cstheme="minorHAnsi"/>
              </w:rPr>
              <w:t>Meeting</w:t>
            </w:r>
          </w:p>
        </w:tc>
        <w:tc>
          <w:tcPr>
            <w:tcW w:w="2178" w:type="dxa"/>
          </w:tcPr>
          <w:p w14:paraId="0DC91E4F" w14:textId="69AC35A5" w:rsidR="00750F81" w:rsidRPr="005F3B2F" w:rsidRDefault="007D7781" w:rsidP="00ED5B13">
            <w:pPr>
              <w:rPr>
                <w:rFonts w:cstheme="minorHAnsi"/>
                <w:sz w:val="20"/>
                <w:szCs w:val="20"/>
              </w:rPr>
            </w:pPr>
            <w:r>
              <w:rPr>
                <w:rFonts w:eastAsiaTheme="minorEastAsia"/>
                <w:sz w:val="20"/>
                <w:szCs w:val="20"/>
              </w:rPr>
              <w:t>1607 Bistro &amp; Bar</w:t>
            </w:r>
          </w:p>
        </w:tc>
      </w:tr>
    </w:tbl>
    <w:p w14:paraId="46858BA9" w14:textId="77777777" w:rsidR="00750F81" w:rsidRPr="00E75038" w:rsidRDefault="00750F81" w:rsidP="007659B4">
      <w:pPr>
        <w:pStyle w:val="NoSpacing"/>
        <w:rPr>
          <w:b/>
          <w:sz w:val="24"/>
          <w:szCs w:val="24"/>
        </w:rPr>
      </w:pPr>
    </w:p>
    <w:sectPr w:rsidR="00750F81" w:rsidRPr="00E75038" w:rsidSect="00DB13EF">
      <w:pgSz w:w="12240" w:h="15840" w:code="1"/>
      <w:pgMar w:top="1080" w:right="1080" w:bottom="1080" w:left="108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D1539"/>
    <w:multiLevelType w:val="hybridMultilevel"/>
    <w:tmpl w:val="E800E1F8"/>
    <w:lvl w:ilvl="0" w:tplc="5FB401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E630F6"/>
    <w:multiLevelType w:val="hybridMultilevel"/>
    <w:tmpl w:val="3A982F14"/>
    <w:lvl w:ilvl="0" w:tplc="F07A09FA">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81"/>
    <w:rsid w:val="00043F05"/>
    <w:rsid w:val="000975F2"/>
    <w:rsid w:val="00097B4C"/>
    <w:rsid w:val="000D3A5B"/>
    <w:rsid w:val="0011474D"/>
    <w:rsid w:val="00177417"/>
    <w:rsid w:val="001924B4"/>
    <w:rsid w:val="001D4635"/>
    <w:rsid w:val="001F3A3B"/>
    <w:rsid w:val="002431E8"/>
    <w:rsid w:val="002A7980"/>
    <w:rsid w:val="002D1AAC"/>
    <w:rsid w:val="002E61B3"/>
    <w:rsid w:val="002F4C41"/>
    <w:rsid w:val="00304AAD"/>
    <w:rsid w:val="00336F8A"/>
    <w:rsid w:val="00347202"/>
    <w:rsid w:val="003709FC"/>
    <w:rsid w:val="0039164E"/>
    <w:rsid w:val="003B3DA5"/>
    <w:rsid w:val="005F3B2F"/>
    <w:rsid w:val="00655B8B"/>
    <w:rsid w:val="006B04B3"/>
    <w:rsid w:val="006B6676"/>
    <w:rsid w:val="006F00FC"/>
    <w:rsid w:val="00713E88"/>
    <w:rsid w:val="00750F81"/>
    <w:rsid w:val="007659B4"/>
    <w:rsid w:val="007C4953"/>
    <w:rsid w:val="007D7781"/>
    <w:rsid w:val="0080237B"/>
    <w:rsid w:val="00815F47"/>
    <w:rsid w:val="0082666D"/>
    <w:rsid w:val="00851F04"/>
    <w:rsid w:val="00861578"/>
    <w:rsid w:val="008827A4"/>
    <w:rsid w:val="008C1FFB"/>
    <w:rsid w:val="00925360"/>
    <w:rsid w:val="0096334A"/>
    <w:rsid w:val="00997733"/>
    <w:rsid w:val="00A00852"/>
    <w:rsid w:val="00A022BB"/>
    <w:rsid w:val="00A2487A"/>
    <w:rsid w:val="00A329D9"/>
    <w:rsid w:val="00A400EA"/>
    <w:rsid w:val="00AA71F2"/>
    <w:rsid w:val="00B0237D"/>
    <w:rsid w:val="00B47A66"/>
    <w:rsid w:val="00B73EB1"/>
    <w:rsid w:val="00BB7E93"/>
    <w:rsid w:val="00C50E81"/>
    <w:rsid w:val="00C71FAC"/>
    <w:rsid w:val="00D27750"/>
    <w:rsid w:val="00D71E7B"/>
    <w:rsid w:val="00DA3AEE"/>
    <w:rsid w:val="00DB03DD"/>
    <w:rsid w:val="00DB13EF"/>
    <w:rsid w:val="00DE044F"/>
    <w:rsid w:val="00DE3DAF"/>
    <w:rsid w:val="00E14515"/>
    <w:rsid w:val="00E2084F"/>
    <w:rsid w:val="00E551FA"/>
    <w:rsid w:val="00E5740F"/>
    <w:rsid w:val="00E75038"/>
    <w:rsid w:val="00F519C2"/>
    <w:rsid w:val="0E0F8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5B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C50E81"/>
    <w:pPr>
      <w:keepNext/>
      <w:spacing w:after="0" w:line="240" w:lineRule="auto"/>
      <w:jc w:val="center"/>
      <w:outlineLvl w:val="4"/>
    </w:pPr>
    <w:rPr>
      <w:rFonts w:ascii="Times New Roman" w:eastAsia="Times New Roman" w:hAnsi="Times New Roman" w:cs="Times New Roman"/>
      <w:b/>
      <w:color w:val="000000"/>
      <w:sz w:val="24"/>
      <w:szCs w:val="24"/>
      <w:lang w:val="x-none" w:eastAsia="x-none"/>
    </w:rPr>
  </w:style>
  <w:style w:type="paragraph" w:styleId="Heading6">
    <w:name w:val="heading 6"/>
    <w:basedOn w:val="Normal"/>
    <w:next w:val="Normal"/>
    <w:link w:val="Heading6Char"/>
    <w:qFormat/>
    <w:rsid w:val="00C50E81"/>
    <w:pPr>
      <w:keepNext/>
      <w:spacing w:after="0" w:line="240" w:lineRule="auto"/>
      <w:jc w:val="right"/>
      <w:outlineLvl w:val="5"/>
    </w:pPr>
    <w:rPr>
      <w:rFonts w:ascii="Times New Roman" w:eastAsia="Times New Roman" w:hAnsi="Times New Roman" w:cs="Times New Roman"/>
      <w:b/>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50E81"/>
    <w:rPr>
      <w:rFonts w:ascii="Times New Roman" w:eastAsia="Times New Roman" w:hAnsi="Times New Roman" w:cs="Times New Roman"/>
      <w:b/>
      <w:color w:val="000000"/>
      <w:sz w:val="24"/>
      <w:szCs w:val="24"/>
      <w:lang w:val="x-none" w:eastAsia="x-none"/>
    </w:rPr>
  </w:style>
  <w:style w:type="character" w:customStyle="1" w:styleId="Heading6Char">
    <w:name w:val="Heading 6 Char"/>
    <w:basedOn w:val="DefaultParagraphFont"/>
    <w:link w:val="Heading6"/>
    <w:rsid w:val="00C50E81"/>
    <w:rPr>
      <w:rFonts w:ascii="Times New Roman" w:eastAsia="Times New Roman" w:hAnsi="Times New Roman" w:cs="Times New Roman"/>
      <w:b/>
      <w:color w:val="000000"/>
      <w:sz w:val="24"/>
      <w:szCs w:val="24"/>
      <w:lang w:val="x-none" w:eastAsia="x-none"/>
    </w:rPr>
  </w:style>
  <w:style w:type="paragraph" w:styleId="BalloonText">
    <w:name w:val="Balloon Text"/>
    <w:basedOn w:val="Normal"/>
    <w:link w:val="BalloonTextChar"/>
    <w:uiPriority w:val="99"/>
    <w:semiHidden/>
    <w:unhideWhenUsed/>
    <w:rsid w:val="00C50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E81"/>
    <w:rPr>
      <w:rFonts w:ascii="Tahoma" w:hAnsi="Tahoma" w:cs="Tahoma"/>
      <w:sz w:val="16"/>
      <w:szCs w:val="16"/>
    </w:rPr>
  </w:style>
  <w:style w:type="paragraph" w:styleId="NoSpacing">
    <w:name w:val="No Spacing"/>
    <w:uiPriority w:val="1"/>
    <w:qFormat/>
    <w:rsid w:val="00C50E81"/>
    <w:pPr>
      <w:spacing w:after="0" w:line="240" w:lineRule="auto"/>
    </w:pPr>
  </w:style>
  <w:style w:type="table" w:styleId="TableGrid">
    <w:name w:val="Table Grid"/>
    <w:basedOn w:val="TableNormal"/>
    <w:uiPriority w:val="59"/>
    <w:rsid w:val="00C5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4B4"/>
    <w:pPr>
      <w:ind w:left="720"/>
      <w:contextualSpacing/>
    </w:pPr>
  </w:style>
  <w:style w:type="character" w:customStyle="1" w:styleId="Heading1Char">
    <w:name w:val="Heading 1 Char"/>
    <w:basedOn w:val="DefaultParagraphFont"/>
    <w:link w:val="Heading1"/>
    <w:uiPriority w:val="9"/>
    <w:rsid w:val="00655B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114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5B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C50E81"/>
    <w:pPr>
      <w:keepNext/>
      <w:spacing w:after="0" w:line="240" w:lineRule="auto"/>
      <w:jc w:val="center"/>
      <w:outlineLvl w:val="4"/>
    </w:pPr>
    <w:rPr>
      <w:rFonts w:ascii="Times New Roman" w:eastAsia="Times New Roman" w:hAnsi="Times New Roman" w:cs="Times New Roman"/>
      <w:b/>
      <w:color w:val="000000"/>
      <w:sz w:val="24"/>
      <w:szCs w:val="24"/>
      <w:lang w:val="x-none" w:eastAsia="x-none"/>
    </w:rPr>
  </w:style>
  <w:style w:type="paragraph" w:styleId="Heading6">
    <w:name w:val="heading 6"/>
    <w:basedOn w:val="Normal"/>
    <w:next w:val="Normal"/>
    <w:link w:val="Heading6Char"/>
    <w:qFormat/>
    <w:rsid w:val="00C50E81"/>
    <w:pPr>
      <w:keepNext/>
      <w:spacing w:after="0" w:line="240" w:lineRule="auto"/>
      <w:jc w:val="right"/>
      <w:outlineLvl w:val="5"/>
    </w:pPr>
    <w:rPr>
      <w:rFonts w:ascii="Times New Roman" w:eastAsia="Times New Roman" w:hAnsi="Times New Roman" w:cs="Times New Roman"/>
      <w:b/>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50E81"/>
    <w:rPr>
      <w:rFonts w:ascii="Times New Roman" w:eastAsia="Times New Roman" w:hAnsi="Times New Roman" w:cs="Times New Roman"/>
      <w:b/>
      <w:color w:val="000000"/>
      <w:sz w:val="24"/>
      <w:szCs w:val="24"/>
      <w:lang w:val="x-none" w:eastAsia="x-none"/>
    </w:rPr>
  </w:style>
  <w:style w:type="character" w:customStyle="1" w:styleId="Heading6Char">
    <w:name w:val="Heading 6 Char"/>
    <w:basedOn w:val="DefaultParagraphFont"/>
    <w:link w:val="Heading6"/>
    <w:rsid w:val="00C50E81"/>
    <w:rPr>
      <w:rFonts w:ascii="Times New Roman" w:eastAsia="Times New Roman" w:hAnsi="Times New Roman" w:cs="Times New Roman"/>
      <w:b/>
      <w:color w:val="000000"/>
      <w:sz w:val="24"/>
      <w:szCs w:val="24"/>
      <w:lang w:val="x-none" w:eastAsia="x-none"/>
    </w:rPr>
  </w:style>
  <w:style w:type="paragraph" w:styleId="BalloonText">
    <w:name w:val="Balloon Text"/>
    <w:basedOn w:val="Normal"/>
    <w:link w:val="BalloonTextChar"/>
    <w:uiPriority w:val="99"/>
    <w:semiHidden/>
    <w:unhideWhenUsed/>
    <w:rsid w:val="00C50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E81"/>
    <w:rPr>
      <w:rFonts w:ascii="Tahoma" w:hAnsi="Tahoma" w:cs="Tahoma"/>
      <w:sz w:val="16"/>
      <w:szCs w:val="16"/>
    </w:rPr>
  </w:style>
  <w:style w:type="paragraph" w:styleId="NoSpacing">
    <w:name w:val="No Spacing"/>
    <w:uiPriority w:val="1"/>
    <w:qFormat/>
    <w:rsid w:val="00C50E81"/>
    <w:pPr>
      <w:spacing w:after="0" w:line="240" w:lineRule="auto"/>
    </w:pPr>
  </w:style>
  <w:style w:type="table" w:styleId="TableGrid">
    <w:name w:val="Table Grid"/>
    <w:basedOn w:val="TableNormal"/>
    <w:uiPriority w:val="59"/>
    <w:rsid w:val="00C5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4B4"/>
    <w:pPr>
      <w:ind w:left="720"/>
      <w:contextualSpacing/>
    </w:pPr>
  </w:style>
  <w:style w:type="character" w:customStyle="1" w:styleId="Heading1Char">
    <w:name w:val="Heading 1 Char"/>
    <w:basedOn w:val="DefaultParagraphFont"/>
    <w:link w:val="Heading1"/>
    <w:uiPriority w:val="9"/>
    <w:rsid w:val="00655B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11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6750">
      <w:bodyDiv w:val="1"/>
      <w:marLeft w:val="0"/>
      <w:marRight w:val="0"/>
      <w:marTop w:val="0"/>
      <w:marBottom w:val="0"/>
      <w:divBdr>
        <w:top w:val="none" w:sz="0" w:space="0" w:color="auto"/>
        <w:left w:val="none" w:sz="0" w:space="0" w:color="auto"/>
        <w:bottom w:val="none" w:sz="0" w:space="0" w:color="auto"/>
        <w:right w:val="none" w:sz="0" w:space="0" w:color="auto"/>
      </w:divBdr>
    </w:div>
    <w:div w:id="820998410">
      <w:bodyDiv w:val="1"/>
      <w:marLeft w:val="0"/>
      <w:marRight w:val="0"/>
      <w:marTop w:val="0"/>
      <w:marBottom w:val="0"/>
      <w:divBdr>
        <w:top w:val="none" w:sz="0" w:space="0" w:color="auto"/>
        <w:left w:val="none" w:sz="0" w:space="0" w:color="auto"/>
        <w:bottom w:val="none" w:sz="0" w:space="0" w:color="auto"/>
        <w:right w:val="none" w:sz="0" w:space="0" w:color="auto"/>
      </w:divBdr>
    </w:div>
    <w:div w:id="954367017">
      <w:bodyDiv w:val="1"/>
      <w:marLeft w:val="0"/>
      <w:marRight w:val="0"/>
      <w:marTop w:val="0"/>
      <w:marBottom w:val="0"/>
      <w:divBdr>
        <w:top w:val="none" w:sz="0" w:space="0" w:color="auto"/>
        <w:left w:val="none" w:sz="0" w:space="0" w:color="auto"/>
        <w:bottom w:val="none" w:sz="0" w:space="0" w:color="auto"/>
        <w:right w:val="none" w:sz="0" w:space="0" w:color="auto"/>
      </w:divBdr>
    </w:div>
    <w:div w:id="210325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0862-8365-4017-B6B7-D0194816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Molina Healthcare Inc</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Tenhouse</dc:creator>
  <cp:lastModifiedBy>Christina Brunner</cp:lastModifiedBy>
  <cp:revision>2</cp:revision>
  <cp:lastPrinted>2016-11-17T21:06:00Z</cp:lastPrinted>
  <dcterms:created xsi:type="dcterms:W3CDTF">2016-11-18T13:26:00Z</dcterms:created>
  <dcterms:modified xsi:type="dcterms:W3CDTF">2016-11-18T13:26:00Z</dcterms:modified>
</cp:coreProperties>
</file>