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D53" w:rsidRPr="001D674B" w:rsidRDefault="00FD4BE4">
      <w:pPr>
        <w:rPr>
          <w:rFonts w:ascii="Arial" w:hAnsi="Arial" w:cs="Arial"/>
        </w:rPr>
      </w:pPr>
      <w:bookmarkStart w:id="0" w:name="_Toc308085745"/>
      <w:bookmarkStart w:id="1" w:name="_Toc308085747"/>
      <w:bookmarkStart w:id="2" w:name="_Toc308085758"/>
      <w:bookmarkStart w:id="3" w:name="_Toc308085769"/>
      <w:bookmarkStart w:id="4" w:name="_Toc308085774"/>
      <w:bookmarkStart w:id="5" w:name="_Toc308085781"/>
      <w:bookmarkStart w:id="6" w:name="_Toc308085788"/>
      <w:bookmarkStart w:id="7" w:name="_Toc308085794"/>
      <w:bookmarkStart w:id="8" w:name="_Toc308085805"/>
      <w:bookmarkStart w:id="9" w:name="_Toc308085813"/>
      <w:bookmarkStart w:id="10" w:name="_Toc308085818"/>
      <w:bookmarkStart w:id="11" w:name="_Toc30808582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margin-left:-112.5pt;margin-top:-231.4pt;width:672.75pt;height:129.4pt;z-index:99">
            <v:imagedata r:id="rId7" o:title="Header"/>
          </v:shape>
        </w:pict>
      </w:r>
    </w:p>
    <w:p w:rsidR="00AB3D53" w:rsidRPr="001D674B" w:rsidRDefault="00CD63D0">
      <w:pPr>
        <w:rPr>
          <w:rFonts w:ascii="Arial" w:hAnsi="Arial" w:cs="Arial"/>
        </w:rPr>
        <w:sectPr w:rsidR="00AB3D53" w:rsidRPr="001D674B">
          <w:type w:val="continuous"/>
          <w:pgSz w:w="12240" w:h="15840" w:code="1"/>
          <w:pgMar w:top="1440" w:right="1440" w:bottom="1440" w:left="1440" w:header="720" w:footer="720" w:gutter="0"/>
          <w:pgNumType w:start="1"/>
          <w:cols w:space="720"/>
          <w:formProt w:val="0"/>
          <w:vAlign w:val="center"/>
          <w:docGrid w:linePitch="360"/>
        </w:sectPr>
      </w:pPr>
      <w:r>
        <w:rPr>
          <w:rFonts w:ascii="Arial" w:hAnsi="Arial" w:cs="Arial"/>
          <w:noProof/>
        </w:rPr>
        <w:pict>
          <v:shape id="Picture 1" o:spid="_x0000_s1132" type="#_x0000_t75" style="position:absolute;margin-left:14pt;margin-top:144.45pt;width:112.5pt;height:168.75pt;z-index:98;visibility:visible">
            <v:imagedata r:id="rId8" o:title="s00053"/>
          </v:shape>
        </w:pict>
      </w:r>
      <w:r>
        <w:rPr>
          <w:rFonts w:ascii="Arial" w:hAnsi="Arial" w:cs="Arial"/>
          <w:noProof/>
        </w:rPr>
        <w:pict>
          <v:shapetype id="_x0000_t202" coordsize="21600,21600" o:spt="202" path="m,l,21600r21600,l21600,xe">
            <v:stroke joinstyle="miter"/>
            <v:path gradientshapeok="t" o:connecttype="rect"/>
          </v:shapetype>
          <v:shape id="Text Box 97" o:spid="_x0000_s1028" type="#_x0000_t202" style="position:absolute;margin-left:53pt;margin-top:196pt;width:399pt;height:158.3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1u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" filled="f" stroked="f">
            <v:textbox style="mso-next-textbox:#Text Box 97">
              <w:txbxContent>
                <w:p w:rsidR="00AA6B3A" w:rsidRPr="00C47C05" w:rsidRDefault="00AA6B3A" w:rsidP="00CA376B">
                  <w:pPr>
                    <w:spacing w:line="240" w:lineRule="auto"/>
                    <w:contextualSpacing/>
                    <w:jc w:val="right"/>
                    <w:rPr>
                      <w:rFonts w:ascii="Arial" w:hAnsi="Arial" w:cs="Arial"/>
                      <w:color w:val="000000"/>
                      <w:sz w:val="72"/>
                    </w:rPr>
                  </w:pPr>
                  <w:r w:rsidRPr="00C47C05">
                    <w:rPr>
                      <w:rFonts w:ascii="Arial" w:hAnsi="Arial" w:cs="Arial"/>
                      <w:color w:val="000000"/>
                      <w:sz w:val="72"/>
                    </w:rPr>
                    <w:t>Basic Bookkeeping</w:t>
                  </w:r>
                </w:p>
                <w:p w:rsidR="00AA6B3A" w:rsidRPr="00C47C05" w:rsidRDefault="00AA6B3A" w:rsidP="00CA376B">
                  <w:pPr>
                    <w:spacing w:line="240" w:lineRule="auto"/>
                    <w:contextualSpacing/>
                    <w:jc w:val="right"/>
                    <w:rPr>
                      <w:rFonts w:ascii="Arial" w:hAnsi="Arial" w:cs="Arial"/>
                      <w:color w:val="000000"/>
                      <w:sz w:val="72"/>
                    </w:rPr>
                  </w:pPr>
                </w:p>
                <w:p w:rsidR="00AA6B3A" w:rsidRPr="00C47C05" w:rsidRDefault="00AA6B3A" w:rsidP="00CA376B">
                  <w:pPr>
                    <w:spacing w:line="240" w:lineRule="auto"/>
                    <w:contextualSpacing/>
                    <w:jc w:val="right"/>
                    <w:rPr>
                      <w:rFonts w:ascii="Arial" w:hAnsi="Arial" w:cs="Arial"/>
                      <w:color w:val="000000"/>
                    </w:rPr>
                  </w:pPr>
                  <w:r w:rsidRPr="00C47C05">
                    <w:rPr>
                      <w:rFonts w:ascii="Arial" w:hAnsi="Arial" w:cs="Arial"/>
                      <w:color w:val="000000"/>
                    </w:rPr>
                    <w:t xml:space="preserve">Training Manual </w:t>
                  </w:r>
                </w:p>
                <w:p w:rsidR="00AA6B3A" w:rsidRPr="00C47C05" w:rsidRDefault="00AA6B3A" w:rsidP="00CA376B">
                  <w:pPr>
                    <w:spacing w:line="240" w:lineRule="auto"/>
                    <w:contextualSpacing/>
                    <w:jc w:val="right"/>
                    <w:rPr>
                      <w:rFonts w:ascii="Arial" w:hAnsi="Arial" w:cs="Arial"/>
                      <w:color w:val="000000"/>
                    </w:rPr>
                  </w:pPr>
                </w:p>
              </w:txbxContent>
            </v:textbox>
          </v:shape>
        </w:pict>
      </w:r>
      <w:r w:rsidR="00AA6B3A" w:rsidRPr="001D674B">
        <w:rPr>
          <w:rFonts w:ascii="Arial" w:hAnsi="Arial" w:cs="Arial"/>
        </w:rPr>
        <w:softHyphen/>
      </w:r>
    </w:p>
    <w:p w:rsidR="00AB3D53" w:rsidRPr="001D674B" w:rsidRDefault="00AB3D53">
      <w:pPr>
        <w:pStyle w:val="Title"/>
        <w:rPr>
          <w:rStyle w:val="BookTitle"/>
          <w:rFonts w:ascii="Arial" w:hAnsi="Arial" w:cs="Arial"/>
          <w:bCs/>
          <w:color w:val="auto"/>
          <w:kern w:val="0"/>
          <w:sz w:val="22"/>
        </w:rPr>
      </w:pPr>
      <w:r w:rsidRPr="001D674B">
        <w:rPr>
          <w:rStyle w:val="BookTitle"/>
          <w:rFonts w:ascii="Arial" w:hAnsi="Arial" w:cs="Arial"/>
          <w:bCs/>
        </w:rPr>
        <w:lastRenderedPageBreak/>
        <w:t>Table of Contents</w:t>
      </w:r>
    </w:p>
    <w:p w:rsidR="00AB3D53" w:rsidRPr="001D674B" w:rsidRDefault="00AB3D53">
      <w:pPr>
        <w:rPr>
          <w:rFonts w:ascii="Arial" w:hAnsi="Arial" w:cs="Arial"/>
        </w:rPr>
      </w:pPr>
    </w:p>
    <w:bookmarkStart w:id="12" w:name="_GoBack"/>
    <w:bookmarkEnd w:id="12"/>
    <w:p w:rsidR="00AB3D53" w:rsidRPr="001D674B" w:rsidRDefault="00CD63D0">
      <w:pPr>
        <w:pStyle w:val="TOC1"/>
        <w:tabs>
          <w:tab w:val="right" w:leader="dot" w:pos="9350"/>
        </w:tabs>
        <w:rPr>
          <w:rFonts w:ascii="Arial" w:hAnsi="Arial" w:cs="Arial"/>
          <w:b w:val="0"/>
          <w:bCs w:val="0"/>
          <w:noProof/>
        </w:rPr>
      </w:pPr>
      <w:r w:rsidRPr="00CD63D0">
        <w:rPr>
          <w:rFonts w:ascii="Arial" w:hAnsi="Arial" w:cs="Arial"/>
        </w:rPr>
        <w:fldChar w:fldCharType="begin"/>
      </w:r>
      <w:r w:rsidR="00AB3D53" w:rsidRPr="001D674B">
        <w:rPr>
          <w:rFonts w:ascii="Arial" w:hAnsi="Arial" w:cs="Arial"/>
        </w:rPr>
        <w:instrText xml:space="preserve"> TOC \o "1-3" \h \z \u </w:instrText>
      </w:r>
      <w:r w:rsidRPr="00CD63D0">
        <w:rPr>
          <w:rFonts w:ascii="Arial" w:hAnsi="Arial" w:cs="Arial"/>
        </w:rPr>
        <w:fldChar w:fldCharType="separate"/>
      </w:r>
      <w:hyperlink w:anchor="_Toc308085745" w:history="1">
        <w:r w:rsidR="00AB3D53" w:rsidRPr="001D674B">
          <w:rPr>
            <w:rStyle w:val="Hyperlink"/>
            <w:rFonts w:ascii="Arial" w:hAnsi="Arial" w:cs="Arial"/>
            <w:noProof/>
            <w:lang w:eastAsia="zh-TW"/>
          </w:rPr>
          <w:t xml:space="preserve">Module One: </w:t>
        </w:r>
        <w:r w:rsidR="00AB3D53" w:rsidRPr="001D674B">
          <w:rPr>
            <w:rStyle w:val="Hyperlink"/>
            <w:rFonts w:ascii="Arial" w:hAnsi="Arial" w:cs="Arial"/>
            <w:noProof/>
          </w:rPr>
          <w:t>Introduction</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_Toc308085745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46" w:history="1">
        <w:r w:rsidR="00AB3D53" w:rsidRPr="001D674B">
          <w:rPr>
            <w:rStyle w:val="Hyperlink"/>
            <w:rFonts w:ascii="Arial" w:hAnsi="Arial" w:cs="Arial"/>
            <w:noProof/>
          </w:rPr>
          <w:t>Workshop Objectives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_Toc308085746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747" w:history="1">
        <w:r w:rsidR="00AB3D53" w:rsidRPr="001D674B">
          <w:rPr>
            <w:rStyle w:val="Hyperlink"/>
            <w:rFonts w:ascii="Arial" w:hAnsi="Arial" w:cs="Arial"/>
            <w:noProof/>
            <w:lang w:eastAsia="zh-TW"/>
          </w:rPr>
          <w:t xml:space="preserve">Module Two: </w:t>
        </w:r>
        <w:r w:rsidR="00AB3D53" w:rsidRPr="001D674B">
          <w:rPr>
            <w:rStyle w:val="Hyperlink"/>
            <w:rFonts w:ascii="Arial" w:hAnsi="Arial" w:cs="Arial"/>
            <w:noProof/>
          </w:rPr>
          <w:t>Basic Terminology (I)</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_Toc308085747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48" w:history="1">
        <w:r w:rsidR="00AB3D53" w:rsidRPr="001D674B">
          <w:rPr>
            <w:rStyle w:val="Hyperlink"/>
            <w:rFonts w:ascii="Arial" w:hAnsi="Arial" w:cs="Arial"/>
            <w:noProof/>
          </w:rPr>
          <w:t>Balance Sheet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_Toc308085748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49" w:history="1">
        <w:r w:rsidR="00AB3D53" w:rsidRPr="001D674B">
          <w:rPr>
            <w:rStyle w:val="Hyperlink"/>
            <w:rFonts w:ascii="Arial" w:hAnsi="Arial" w:cs="Arial"/>
            <w:noProof/>
          </w:rPr>
          <w:t>Assets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_Toc308085749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50" w:history="1">
        <w:r w:rsidR="00AB3D53" w:rsidRPr="001D674B">
          <w:rPr>
            <w:rStyle w:val="Hyperlink"/>
            <w:rFonts w:ascii="Arial" w:hAnsi="Arial" w:cs="Arial"/>
            <w:noProof/>
          </w:rPr>
          <w:t>Liabilities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_Toc308085750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51" w:history="1">
        <w:r w:rsidR="00AB3D53" w:rsidRPr="001D674B">
          <w:rPr>
            <w:rStyle w:val="Hyperlink"/>
            <w:rFonts w:ascii="Arial" w:hAnsi="Arial" w:cs="Arial"/>
            <w:noProof/>
          </w:rPr>
          <w:t>Equity</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_Toc308085751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52" w:history="1">
        <w:r w:rsidR="00AB3D53" w:rsidRPr="001D674B">
          <w:rPr>
            <w:rStyle w:val="Hyperlink"/>
            <w:rFonts w:ascii="Arial" w:hAnsi="Arial" w:cs="Arial"/>
            <w:noProof/>
          </w:rPr>
          <w:t>Income Statement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_Toc308085752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53" w:history="1">
        <w:r w:rsidR="00AB3D53" w:rsidRPr="001D674B">
          <w:rPr>
            <w:rStyle w:val="Hyperlink"/>
            <w:rFonts w:ascii="Arial" w:hAnsi="Arial" w:cs="Arial"/>
            <w:noProof/>
          </w:rPr>
          <w:t>Revenue</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_Toc308085753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54" w:history="1">
        <w:r w:rsidR="00AB3D53" w:rsidRPr="001D674B">
          <w:rPr>
            <w:rStyle w:val="Hyperlink"/>
            <w:rFonts w:ascii="Arial" w:hAnsi="Arial" w:cs="Arial"/>
            <w:noProof/>
          </w:rPr>
          <w:t>Cost of Goods Sold</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_Toc308085754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55" w:history="1">
        <w:r w:rsidR="00AB3D53" w:rsidRPr="001D674B">
          <w:rPr>
            <w:rStyle w:val="Hyperlink"/>
            <w:rFonts w:ascii="Arial" w:hAnsi="Arial" w:cs="Arial"/>
            <w:noProof/>
          </w:rPr>
          <w:t>Expenses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_Toc308085755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56" w:history="1">
        <w:r w:rsidR="00AB3D53" w:rsidRPr="001D674B">
          <w:rPr>
            <w:rStyle w:val="Hyperlink"/>
            <w:rFonts w:ascii="Arial" w:hAnsi="Arial" w:cs="Arial"/>
            <w:noProof/>
          </w:rPr>
          <w:t>Accounting Period</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_Toc308085756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57" w:history="1">
        <w:r w:rsidR="00AB3D53" w:rsidRPr="001D674B">
          <w:rPr>
            <w:rStyle w:val="Hyperlink"/>
            <w:rFonts w:ascii="Arial" w:hAnsi="Arial" w:cs="Arial"/>
            <w:noProof/>
          </w:rPr>
          <w:t>Module Two: Review</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_Toc308085757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758" w:history="1">
        <w:r w:rsidR="00AB3D53" w:rsidRPr="001D674B">
          <w:rPr>
            <w:rStyle w:val="Hyperlink"/>
            <w:rFonts w:ascii="Arial" w:hAnsi="Arial" w:cs="Arial"/>
            <w:noProof/>
            <w:lang w:eastAsia="zh-TW"/>
          </w:rPr>
          <w:t xml:space="preserve">Module Three: </w:t>
        </w:r>
        <w:r w:rsidR="00AB3D53" w:rsidRPr="001D674B">
          <w:rPr>
            <w:rStyle w:val="Hyperlink"/>
            <w:rFonts w:ascii="Arial" w:hAnsi="Arial" w:cs="Arial"/>
            <w:noProof/>
          </w:rPr>
          <w:t>Basic Terminology (II)</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_Toc308085758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59" w:history="1">
        <w:r w:rsidR="00AB3D53" w:rsidRPr="001D674B">
          <w:rPr>
            <w:rStyle w:val="Hyperlink"/>
            <w:rFonts w:ascii="Arial" w:hAnsi="Arial" w:cs="Arial"/>
            <w:noProof/>
          </w:rPr>
          <w:t>Accounts Receivable</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_Toc308085759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60" w:history="1">
        <w:r w:rsidR="00AB3D53" w:rsidRPr="001D674B">
          <w:rPr>
            <w:rStyle w:val="Hyperlink"/>
            <w:rFonts w:ascii="Arial" w:hAnsi="Arial" w:cs="Arial"/>
            <w:noProof/>
          </w:rPr>
          <w:t>Accounts Payable</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_Toc308085760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61" w:history="1">
        <w:r w:rsidR="00AB3D53" w:rsidRPr="001D674B">
          <w:rPr>
            <w:rStyle w:val="Hyperlink"/>
            <w:rFonts w:ascii="Arial" w:hAnsi="Arial" w:cs="Arial"/>
            <w:noProof/>
          </w:rPr>
          <w:t>Depreciation</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_Toc308085761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62" w:history="1">
        <w:r w:rsidR="00AB3D53" w:rsidRPr="001D674B">
          <w:rPr>
            <w:rStyle w:val="Hyperlink"/>
            <w:rFonts w:ascii="Arial" w:hAnsi="Arial" w:cs="Arial"/>
            <w:noProof/>
          </w:rPr>
          <w:t>General Ledger</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_Toc308085762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63" w:history="1">
        <w:r w:rsidR="00AB3D53" w:rsidRPr="001D674B">
          <w:rPr>
            <w:rStyle w:val="Hyperlink"/>
            <w:rFonts w:ascii="Arial" w:hAnsi="Arial" w:cs="Arial"/>
            <w:noProof/>
          </w:rPr>
          <w:t>Interest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_Toc308085763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64" w:history="1">
        <w:r w:rsidR="00AB3D53" w:rsidRPr="001D674B">
          <w:rPr>
            <w:rStyle w:val="Hyperlink"/>
            <w:rFonts w:ascii="Arial" w:hAnsi="Arial" w:cs="Arial"/>
            <w:noProof/>
          </w:rPr>
          <w:t>Inventory</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_Toc308085764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65" w:history="1">
        <w:r w:rsidR="00AB3D53" w:rsidRPr="001D674B">
          <w:rPr>
            <w:rStyle w:val="Hyperlink"/>
            <w:rFonts w:ascii="Arial" w:hAnsi="Arial" w:cs="Arial"/>
            <w:noProof/>
          </w:rPr>
          <w:t>Journals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_Toc308085765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66" w:history="1">
        <w:r w:rsidR="00AB3D53" w:rsidRPr="001D674B">
          <w:rPr>
            <w:rStyle w:val="Hyperlink"/>
            <w:rFonts w:ascii="Arial" w:hAnsi="Arial" w:cs="Arial"/>
            <w:noProof/>
          </w:rPr>
          <w:t>Payroll</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_Toc308085766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67" w:history="1">
        <w:r w:rsidR="00AB3D53" w:rsidRPr="001D674B">
          <w:rPr>
            <w:rStyle w:val="Hyperlink"/>
            <w:rFonts w:ascii="Arial" w:hAnsi="Arial" w:cs="Arial"/>
            <w:noProof/>
          </w:rPr>
          <w:t>Trial Balance</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_Toc308085767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68" w:history="1">
        <w:r w:rsidR="00AB3D53" w:rsidRPr="001D674B">
          <w:rPr>
            <w:rStyle w:val="Hyperlink"/>
            <w:rFonts w:ascii="Arial" w:hAnsi="Arial" w:cs="Arial"/>
            <w:noProof/>
          </w:rPr>
          <w:t>Module Three: Review</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_Toc308085768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769" w:history="1">
        <w:r w:rsidR="00AB3D53" w:rsidRPr="001D674B">
          <w:rPr>
            <w:rStyle w:val="Hyperlink"/>
            <w:rFonts w:ascii="Arial" w:hAnsi="Arial" w:cs="Arial"/>
            <w:noProof/>
            <w:lang w:eastAsia="zh-TW"/>
          </w:rPr>
          <w:t xml:space="preserve">Module Four: </w:t>
        </w:r>
        <w:r w:rsidR="00AB3D53" w:rsidRPr="001D674B">
          <w:rPr>
            <w:rStyle w:val="Hyperlink"/>
            <w:rFonts w:ascii="Arial" w:hAnsi="Arial" w:cs="Arial"/>
            <w:noProof/>
          </w:rPr>
          <w:t>Accounting Methods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_Toc308085769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70" w:history="1">
        <w:r w:rsidR="00AB3D53" w:rsidRPr="001D674B">
          <w:rPr>
            <w:rStyle w:val="Hyperlink"/>
            <w:rFonts w:ascii="Arial" w:hAnsi="Arial" w:cs="Arial"/>
            <w:noProof/>
          </w:rPr>
          <w:t>Cash Method</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_Toc308085770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71" w:history="1">
        <w:r w:rsidR="00AB3D53" w:rsidRPr="001D674B">
          <w:rPr>
            <w:rStyle w:val="Hyperlink"/>
            <w:rFonts w:ascii="Arial" w:hAnsi="Arial" w:cs="Arial"/>
            <w:noProof/>
          </w:rPr>
          <w:t>Accrual Method</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_Toc308085771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72" w:history="1">
        <w:r w:rsidR="00AB3D53" w:rsidRPr="001D674B">
          <w:rPr>
            <w:rStyle w:val="Hyperlink"/>
            <w:rFonts w:ascii="Arial" w:hAnsi="Arial" w:cs="Arial"/>
            <w:noProof/>
          </w:rPr>
          <w:t>Differences between Cash and Accrual</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_Toc308085772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73" w:history="1">
        <w:r w:rsidR="00AB3D53" w:rsidRPr="001D674B">
          <w:rPr>
            <w:rStyle w:val="Hyperlink"/>
            <w:rFonts w:ascii="Arial" w:hAnsi="Arial" w:cs="Arial"/>
            <w:noProof/>
          </w:rPr>
          <w:t>Module Four: Review Questions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_Toc308085773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774" w:history="1">
        <w:r w:rsidR="00AB3D53" w:rsidRPr="001D674B">
          <w:rPr>
            <w:rStyle w:val="Hyperlink"/>
            <w:rFonts w:ascii="Arial" w:hAnsi="Arial" w:cs="Arial"/>
            <w:noProof/>
            <w:lang w:eastAsia="zh-TW"/>
          </w:rPr>
          <w:t xml:space="preserve">Module Five: </w:t>
        </w:r>
        <w:r w:rsidR="00AB3D53" w:rsidRPr="001D674B">
          <w:rPr>
            <w:rStyle w:val="Hyperlink"/>
            <w:rFonts w:ascii="Arial" w:hAnsi="Arial" w:cs="Arial"/>
            <w:noProof/>
          </w:rPr>
          <w:t>Keeping Track of Your Business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_Toc308085774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75" w:history="1">
        <w:r w:rsidR="00AB3D53" w:rsidRPr="001D674B">
          <w:rPr>
            <w:rStyle w:val="Hyperlink"/>
            <w:rFonts w:ascii="Arial" w:hAnsi="Arial" w:cs="Arial"/>
            <w:noProof/>
          </w:rPr>
          <w:t>Accounts Payable</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_Toc308085775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76" w:history="1">
        <w:r w:rsidR="00AB3D53" w:rsidRPr="001D674B">
          <w:rPr>
            <w:rStyle w:val="Hyperlink"/>
            <w:rFonts w:ascii="Arial" w:hAnsi="Arial" w:cs="Arial"/>
            <w:noProof/>
          </w:rPr>
          <w:t>Accounts Receivable</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_Toc308085776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77" w:history="1">
        <w:r w:rsidR="00AB3D53" w:rsidRPr="001D674B">
          <w:rPr>
            <w:rStyle w:val="Hyperlink"/>
            <w:rFonts w:ascii="Arial" w:hAnsi="Arial" w:cs="Arial"/>
            <w:noProof/>
          </w:rPr>
          <w:t>The Journal</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_Toc308085777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78" w:history="1">
        <w:r w:rsidR="00AB3D53" w:rsidRPr="001D674B">
          <w:rPr>
            <w:rStyle w:val="Hyperlink"/>
            <w:rFonts w:ascii="Arial" w:hAnsi="Arial" w:cs="Arial"/>
            <w:noProof/>
          </w:rPr>
          <w:t>The General Ledger</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_Toc308085778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79" w:history="1">
        <w:r w:rsidR="00AB3D53" w:rsidRPr="001D674B">
          <w:rPr>
            <w:rStyle w:val="Hyperlink"/>
            <w:rFonts w:ascii="Arial" w:hAnsi="Arial" w:cs="Arial"/>
            <w:noProof/>
          </w:rPr>
          <w:t>Cash Management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_Toc308085779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80" w:history="1">
        <w:r w:rsidR="00AB3D53" w:rsidRPr="001D674B">
          <w:rPr>
            <w:rStyle w:val="Hyperlink"/>
            <w:rFonts w:ascii="Arial" w:hAnsi="Arial" w:cs="Arial"/>
            <w:noProof/>
          </w:rPr>
          <w:t>Module Five: Review Questions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_Toc308085780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781" w:history="1">
        <w:r w:rsidR="00AB3D53" w:rsidRPr="001D674B">
          <w:rPr>
            <w:rStyle w:val="Hyperlink"/>
            <w:rFonts w:ascii="Arial" w:hAnsi="Arial" w:cs="Arial"/>
            <w:noProof/>
            <w:lang w:eastAsia="zh-TW"/>
          </w:rPr>
          <w:t>Module Six: Understanding the Balance Sheet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_Toc308085781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82" w:history="1">
        <w:r w:rsidR="00AB3D53" w:rsidRPr="001D674B">
          <w:rPr>
            <w:rStyle w:val="Hyperlink"/>
            <w:rFonts w:ascii="Arial" w:hAnsi="Arial" w:cs="Arial"/>
            <w:noProof/>
          </w:rPr>
          <w:t>The Accounting Equation</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_Toc308085782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83" w:history="1">
        <w:r w:rsidR="00AB3D53" w:rsidRPr="001D674B">
          <w:rPr>
            <w:rStyle w:val="Hyperlink"/>
            <w:rFonts w:ascii="Arial" w:hAnsi="Arial" w:cs="Arial"/>
            <w:noProof/>
          </w:rPr>
          <w:t>Double-Entry Accounting</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_Toc308085783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84" w:history="1">
        <w:r w:rsidR="00AB3D53" w:rsidRPr="001D674B">
          <w:rPr>
            <w:rStyle w:val="Hyperlink"/>
            <w:rFonts w:ascii="Arial" w:hAnsi="Arial" w:cs="Arial"/>
            <w:noProof/>
          </w:rPr>
          <w:t>Types of Assets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_Toc308085784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85" w:history="1">
        <w:r w:rsidR="00AB3D53" w:rsidRPr="001D674B">
          <w:rPr>
            <w:rStyle w:val="Hyperlink"/>
            <w:rFonts w:ascii="Arial" w:hAnsi="Arial" w:cs="Arial"/>
            <w:noProof/>
          </w:rPr>
          <w:t>Types of Liabilities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_Toc308085785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86" w:history="1">
        <w:r w:rsidR="00AB3D53" w:rsidRPr="001D674B">
          <w:rPr>
            <w:rStyle w:val="Hyperlink"/>
            <w:rFonts w:ascii="Arial" w:hAnsi="Arial" w:cs="Arial"/>
            <w:noProof/>
          </w:rPr>
          <w:t>Equity</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_Toc308085786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87" w:history="1">
        <w:r w:rsidR="00AB3D53" w:rsidRPr="001D674B">
          <w:rPr>
            <w:rStyle w:val="Hyperlink"/>
            <w:rFonts w:ascii="Arial" w:hAnsi="Arial" w:cs="Arial"/>
            <w:noProof/>
          </w:rPr>
          <w:t>Module Six: Review Questions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_Toc308085787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788" w:history="1">
        <w:r w:rsidR="00AB3D53" w:rsidRPr="001D674B">
          <w:rPr>
            <w:rStyle w:val="Hyperlink"/>
            <w:rFonts w:ascii="Arial" w:hAnsi="Arial" w:cs="Arial"/>
            <w:noProof/>
            <w:lang w:eastAsia="zh-TW"/>
          </w:rPr>
          <w:t xml:space="preserve">Module Seven: </w:t>
        </w:r>
        <w:r w:rsidR="00AB3D53" w:rsidRPr="001D674B">
          <w:rPr>
            <w:rStyle w:val="Hyperlink"/>
            <w:rFonts w:ascii="Arial" w:hAnsi="Arial" w:cs="Arial"/>
            <w:noProof/>
          </w:rPr>
          <w:t>Other Financial Statements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_Toc308085788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89" w:history="1">
        <w:r w:rsidR="00AB3D53" w:rsidRPr="001D674B">
          <w:rPr>
            <w:rStyle w:val="Hyperlink"/>
            <w:rFonts w:ascii="Arial" w:hAnsi="Arial" w:cs="Arial"/>
            <w:noProof/>
          </w:rPr>
          <w:t>Income Statement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_Toc308085789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90" w:history="1">
        <w:r w:rsidR="00AB3D53" w:rsidRPr="001D674B">
          <w:rPr>
            <w:rStyle w:val="Hyperlink"/>
            <w:rFonts w:ascii="Arial" w:hAnsi="Arial" w:cs="Arial"/>
            <w:noProof/>
          </w:rPr>
          <w:t>Cash Flow Statement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_Toc308085790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91" w:history="1">
        <w:r w:rsidR="00AB3D53" w:rsidRPr="001D674B">
          <w:rPr>
            <w:rStyle w:val="Hyperlink"/>
            <w:rFonts w:ascii="Arial" w:hAnsi="Arial" w:cs="Arial"/>
            <w:noProof/>
          </w:rPr>
          <w:t>Capital Statement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_Toc308085791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92" w:history="1">
        <w:r w:rsidR="00AB3D53" w:rsidRPr="001D674B">
          <w:rPr>
            <w:rStyle w:val="Hyperlink"/>
            <w:rFonts w:ascii="Arial" w:hAnsi="Arial" w:cs="Arial"/>
            <w:noProof/>
          </w:rPr>
          <w:t>Budget vs. Actual</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_Toc308085792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93" w:history="1">
        <w:r w:rsidR="00AB3D53" w:rsidRPr="001D674B">
          <w:rPr>
            <w:rStyle w:val="Hyperlink"/>
            <w:rFonts w:ascii="Arial" w:hAnsi="Arial" w:cs="Arial"/>
            <w:noProof/>
          </w:rPr>
          <w:t>Module Seven: Review Questions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_Toc308085793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794" w:history="1">
        <w:r w:rsidR="00AB3D53" w:rsidRPr="001D674B">
          <w:rPr>
            <w:rStyle w:val="Hyperlink"/>
            <w:rFonts w:ascii="Arial" w:hAnsi="Arial" w:cs="Arial"/>
            <w:noProof/>
            <w:lang w:eastAsia="zh-TW"/>
          </w:rPr>
          <w:t xml:space="preserve">Module Eight: </w:t>
        </w:r>
        <w:r w:rsidR="00AB3D53" w:rsidRPr="001D674B">
          <w:rPr>
            <w:rStyle w:val="Hyperlink"/>
            <w:rFonts w:ascii="Arial" w:hAnsi="Arial" w:cs="Arial"/>
            <w:noProof/>
          </w:rPr>
          <w:t>Payroll Accounting / Terminology</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_Toc308085794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95" w:history="1">
        <w:r w:rsidR="00AB3D53" w:rsidRPr="001D674B">
          <w:rPr>
            <w:rStyle w:val="Hyperlink"/>
            <w:rFonts w:ascii="Arial" w:hAnsi="Arial" w:cs="Arial"/>
            <w:noProof/>
          </w:rPr>
          <w:t>Gross Wages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_Toc308085795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96" w:history="1">
        <w:r w:rsidR="00AB3D53" w:rsidRPr="001D674B">
          <w:rPr>
            <w:rStyle w:val="Hyperlink"/>
            <w:rFonts w:ascii="Arial" w:hAnsi="Arial" w:cs="Arial"/>
            <w:noProof/>
          </w:rPr>
          <w:t>Net Wages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_Toc308085796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97" w:history="1">
        <w:r w:rsidR="00AB3D53" w:rsidRPr="001D674B">
          <w:rPr>
            <w:rStyle w:val="Hyperlink"/>
            <w:rFonts w:ascii="Arial" w:hAnsi="Arial" w:cs="Arial"/>
            <w:noProof/>
          </w:rPr>
          <w:t>Employee Tax Withholding’s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_Toc308085797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98" w:history="1">
        <w:r w:rsidR="00AB3D53" w:rsidRPr="001D674B">
          <w:rPr>
            <w:rStyle w:val="Hyperlink"/>
            <w:rFonts w:ascii="Arial" w:hAnsi="Arial" w:cs="Arial"/>
            <w:noProof/>
          </w:rPr>
          <w:t>Employer Tax Expenses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_Toc308085798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799" w:history="1">
        <w:r w:rsidR="00AB3D53" w:rsidRPr="001D674B">
          <w:rPr>
            <w:rStyle w:val="Hyperlink"/>
            <w:rFonts w:ascii="Arial" w:hAnsi="Arial" w:cs="Arial"/>
            <w:noProof/>
          </w:rPr>
          <w:t>Salary Deferrals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_Toc308085799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00" w:history="1">
        <w:r w:rsidR="00AB3D53" w:rsidRPr="001D674B">
          <w:rPr>
            <w:rStyle w:val="Hyperlink"/>
            <w:rFonts w:ascii="Arial" w:hAnsi="Arial" w:cs="Arial"/>
            <w:noProof/>
          </w:rPr>
          <w:t>Employee Payroll</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_Toc308085800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01" w:history="1">
        <w:r w:rsidR="00AB3D53" w:rsidRPr="001D674B">
          <w:rPr>
            <w:rStyle w:val="Hyperlink"/>
            <w:rFonts w:ascii="Arial" w:hAnsi="Arial" w:cs="Arial"/>
            <w:noProof/>
          </w:rPr>
          <w:t>Employee Benefits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_Toc308085801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02" w:history="1">
        <w:r w:rsidR="00AB3D53" w:rsidRPr="001D674B">
          <w:rPr>
            <w:rStyle w:val="Hyperlink"/>
            <w:rFonts w:ascii="Arial" w:hAnsi="Arial" w:cs="Arial"/>
            <w:noProof/>
          </w:rPr>
          <w:t>Tracking Accrued Leave</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_Toc308085802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03" w:history="1">
        <w:r w:rsidR="00AB3D53" w:rsidRPr="001D674B">
          <w:rPr>
            <w:rStyle w:val="Hyperlink"/>
            <w:rFonts w:ascii="Arial" w:hAnsi="Arial" w:cs="Arial"/>
            <w:noProof/>
          </w:rPr>
          <w:t>Government Payroll Returns/Reports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_Toc308085803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04" w:history="1">
        <w:r w:rsidR="00AB3D53" w:rsidRPr="001D674B">
          <w:rPr>
            <w:rStyle w:val="Hyperlink"/>
            <w:rFonts w:ascii="Arial" w:hAnsi="Arial" w:cs="Arial"/>
            <w:noProof/>
          </w:rPr>
          <w:t>Module Eight: Review</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_Toc308085804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805" w:history="1">
        <w:r w:rsidR="00AB3D53" w:rsidRPr="001D674B">
          <w:rPr>
            <w:rStyle w:val="Hyperlink"/>
            <w:rFonts w:ascii="Arial" w:hAnsi="Arial" w:cs="Arial"/>
            <w:noProof/>
            <w:lang w:eastAsia="zh-TW"/>
          </w:rPr>
          <w:t xml:space="preserve">Module Nine: </w:t>
        </w:r>
        <w:r w:rsidR="00AB3D53" w:rsidRPr="001D674B">
          <w:rPr>
            <w:rStyle w:val="Hyperlink"/>
            <w:rFonts w:ascii="Arial" w:hAnsi="Arial" w:cs="Arial"/>
            <w:noProof/>
          </w:rPr>
          <w:t>End of Period Procedures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_Toc308085805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06" w:history="1">
        <w:r w:rsidR="00AB3D53" w:rsidRPr="001D674B">
          <w:rPr>
            <w:rStyle w:val="Hyperlink"/>
            <w:rFonts w:ascii="Arial" w:hAnsi="Arial" w:cs="Arial"/>
            <w:noProof/>
          </w:rPr>
          <w:t>Depreciating Your Assets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_Toc308085806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07" w:history="1">
        <w:r w:rsidR="00AB3D53" w:rsidRPr="001D674B">
          <w:rPr>
            <w:rStyle w:val="Hyperlink"/>
            <w:rFonts w:ascii="Arial" w:hAnsi="Arial" w:cs="Arial"/>
            <w:noProof/>
          </w:rPr>
          <w:t>Reconciling Cash</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_Toc308085807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08" w:history="1">
        <w:r w:rsidR="00AB3D53" w:rsidRPr="001D674B">
          <w:rPr>
            <w:rStyle w:val="Hyperlink"/>
            <w:rFonts w:ascii="Arial" w:hAnsi="Arial" w:cs="Arial"/>
            <w:noProof/>
          </w:rPr>
          <w:t>Reconciling Investments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_Toc308085808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09" w:history="1">
        <w:r w:rsidR="00AB3D53" w:rsidRPr="001D674B">
          <w:rPr>
            <w:rStyle w:val="Hyperlink"/>
            <w:rFonts w:ascii="Arial" w:hAnsi="Arial" w:cs="Arial"/>
            <w:noProof/>
          </w:rPr>
          <w:t>Working with the Trial Balance</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_Toc308085809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10" w:history="1">
        <w:r w:rsidR="00AB3D53" w:rsidRPr="001D674B">
          <w:rPr>
            <w:rStyle w:val="Hyperlink"/>
            <w:rFonts w:ascii="Arial" w:hAnsi="Arial" w:cs="Arial"/>
            <w:noProof/>
          </w:rPr>
          <w:t>Bad Debt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_Toc308085810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11" w:history="1">
        <w:r w:rsidR="00AB3D53" w:rsidRPr="001D674B">
          <w:rPr>
            <w:rStyle w:val="Hyperlink"/>
            <w:rFonts w:ascii="Arial" w:hAnsi="Arial" w:cs="Arial"/>
            <w:noProof/>
          </w:rPr>
          <w:t>Posting Adjustments and Corrections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_Toc308085811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12" w:history="1">
        <w:r w:rsidR="00AB3D53" w:rsidRPr="001D674B">
          <w:rPr>
            <w:rStyle w:val="Hyperlink"/>
            <w:rFonts w:ascii="Arial" w:hAnsi="Arial" w:cs="Arial"/>
            <w:noProof/>
          </w:rPr>
          <w:t>Module Nine: Review Questions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_Toc308085812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813" w:history="1">
        <w:r w:rsidR="00AB3D53" w:rsidRPr="001D674B">
          <w:rPr>
            <w:rStyle w:val="Hyperlink"/>
            <w:rFonts w:ascii="Arial" w:hAnsi="Arial" w:cs="Arial"/>
            <w:noProof/>
            <w:lang w:eastAsia="zh-TW"/>
          </w:rPr>
          <w:t xml:space="preserve">Module Ten: </w:t>
        </w:r>
        <w:r w:rsidR="00AB3D53" w:rsidRPr="001D674B">
          <w:rPr>
            <w:rStyle w:val="Hyperlink"/>
            <w:rFonts w:ascii="Arial" w:hAnsi="Arial" w:cs="Arial"/>
            <w:noProof/>
          </w:rPr>
          <w:t>Financial Planning, Budgeting and Control</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_Toc308085813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14" w:history="1">
        <w:r w:rsidR="00AB3D53" w:rsidRPr="001D674B">
          <w:rPr>
            <w:rStyle w:val="Hyperlink"/>
            <w:rFonts w:ascii="Arial" w:hAnsi="Arial" w:cs="Arial"/>
            <w:noProof/>
          </w:rPr>
          <w:t>Reasons for Budgeting</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_Toc308085814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15" w:history="1">
        <w:r w:rsidR="00AB3D53" w:rsidRPr="001D674B">
          <w:rPr>
            <w:rStyle w:val="Hyperlink"/>
            <w:rFonts w:ascii="Arial" w:hAnsi="Arial" w:cs="Arial"/>
            <w:noProof/>
          </w:rPr>
          <w:t>Creating a Budget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_Toc308085815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16" w:history="1">
        <w:r w:rsidR="00AB3D53" w:rsidRPr="001D674B">
          <w:rPr>
            <w:rStyle w:val="Hyperlink"/>
            <w:rFonts w:ascii="Arial" w:hAnsi="Arial" w:cs="Arial"/>
            <w:noProof/>
          </w:rPr>
          <w:t>Comparing Budget to Actual Expenses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_Toc308085816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17" w:history="1">
        <w:r w:rsidR="00AB3D53" w:rsidRPr="001D674B">
          <w:rPr>
            <w:rStyle w:val="Hyperlink"/>
            <w:rFonts w:ascii="Arial" w:hAnsi="Arial" w:cs="Arial"/>
            <w:noProof/>
          </w:rPr>
          <w:t>Module Ten: Review Questions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_Toc308085817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818" w:history="1">
        <w:r w:rsidR="00AB3D53" w:rsidRPr="001D674B">
          <w:rPr>
            <w:rStyle w:val="Hyperlink"/>
            <w:rFonts w:ascii="Arial" w:hAnsi="Arial" w:cs="Arial"/>
            <w:noProof/>
            <w:lang w:eastAsia="zh-TW"/>
          </w:rPr>
          <w:t xml:space="preserve">Module Eleven: </w:t>
        </w:r>
        <w:r w:rsidR="00AB3D53" w:rsidRPr="001D674B">
          <w:rPr>
            <w:rStyle w:val="Hyperlink"/>
            <w:rFonts w:ascii="Arial" w:hAnsi="Arial" w:cs="Arial"/>
            <w:noProof/>
          </w:rPr>
          <w:t>Auditing</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_Toc308085818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19" w:history="1">
        <w:r w:rsidR="00AB3D53" w:rsidRPr="001D674B">
          <w:rPr>
            <w:rStyle w:val="Hyperlink"/>
            <w:rFonts w:ascii="Arial" w:hAnsi="Arial" w:cs="Arial"/>
            <w:noProof/>
          </w:rPr>
          <w:t>What is an Audit?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_Toc308085819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20" w:history="1">
        <w:r w:rsidR="00AB3D53" w:rsidRPr="001D674B">
          <w:rPr>
            <w:rStyle w:val="Hyperlink"/>
            <w:rFonts w:ascii="Arial" w:hAnsi="Arial" w:cs="Arial"/>
            <w:noProof/>
          </w:rPr>
          <w:t>When and Why Would You Audit?</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_Toc308085820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21" w:history="1">
        <w:r w:rsidR="00AB3D53" w:rsidRPr="001D674B">
          <w:rPr>
            <w:rStyle w:val="Hyperlink"/>
            <w:rFonts w:ascii="Arial" w:hAnsi="Arial" w:cs="Arial"/>
            <w:noProof/>
          </w:rPr>
          <w:t>Internal</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_Toc308085821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22" w:history="1">
        <w:r w:rsidR="00AB3D53" w:rsidRPr="001D674B">
          <w:rPr>
            <w:rStyle w:val="Hyperlink"/>
            <w:rFonts w:ascii="Arial" w:hAnsi="Arial" w:cs="Arial"/>
            <w:noProof/>
          </w:rPr>
          <w:t>External</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_Toc308085822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23" w:history="1">
        <w:r w:rsidR="00AB3D53" w:rsidRPr="001D674B">
          <w:rPr>
            <w:rStyle w:val="Hyperlink"/>
            <w:rFonts w:ascii="Arial" w:hAnsi="Arial" w:cs="Arial"/>
            <w:noProof/>
          </w:rPr>
          <w:t>Module Eleven: Review Questions</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_Toc308085823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pPr>
        <w:pStyle w:val="TOC1"/>
        <w:tabs>
          <w:tab w:val="right" w:leader="dot" w:pos="9350"/>
        </w:tabs>
        <w:rPr>
          <w:rFonts w:ascii="Arial" w:hAnsi="Arial" w:cs="Arial"/>
          <w:b w:val="0"/>
          <w:bCs w:val="0"/>
          <w:noProof/>
        </w:rPr>
      </w:pPr>
      <w:hyperlink w:anchor="_Toc308085824" w:history="1">
        <w:r w:rsidR="00AB3D53" w:rsidRPr="001D674B">
          <w:rPr>
            <w:rStyle w:val="Hyperlink"/>
            <w:rFonts w:ascii="Arial" w:hAnsi="Arial" w:cs="Arial"/>
            <w:noProof/>
            <w:lang w:eastAsia="zh-TW"/>
          </w:rPr>
          <w:t>Module Twelve: Wrapping Up</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_Toc308085824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1</w:t>
        </w:r>
        <w:r w:rsidRPr="001D674B">
          <w:rPr>
            <w:rFonts w:ascii="Arial" w:hAnsi="Arial" w:cs="Arial"/>
            <w:noProof/>
            <w:webHidden/>
          </w:rPr>
          <w:fldChar w:fldCharType="end"/>
        </w:r>
      </w:hyperlink>
    </w:p>
    <w:p w:rsidR="00AB3D53" w:rsidRPr="001D674B" w:rsidRDefault="00CD63D0">
      <w:pPr>
        <w:pStyle w:val="TOC2"/>
        <w:tabs>
          <w:tab w:val="right" w:leader="dot" w:pos="9350"/>
        </w:tabs>
        <w:rPr>
          <w:rFonts w:ascii="Arial" w:hAnsi="Arial" w:cs="Arial"/>
          <w:i w:val="0"/>
          <w:iCs w:val="0"/>
          <w:noProof/>
        </w:rPr>
      </w:pPr>
      <w:hyperlink w:anchor="_Toc308085825" w:history="1">
        <w:r w:rsidR="00AB3D53" w:rsidRPr="001D674B">
          <w:rPr>
            <w:rStyle w:val="Hyperlink"/>
            <w:rFonts w:ascii="Arial" w:hAnsi="Arial" w:cs="Arial"/>
            <w:noProof/>
          </w:rPr>
          <w:t>Words from the Wise</w:t>
        </w:r>
        <w:r w:rsidR="00AB3D53" w:rsidRPr="001D674B">
          <w:rPr>
            <w:rFonts w:ascii="Arial" w:hAnsi="Arial" w:cs="Arial"/>
            <w:noProof/>
            <w:webHidden/>
          </w:rPr>
          <w:tab/>
        </w:r>
        <w:r w:rsidRPr="001D674B">
          <w:rPr>
            <w:rFonts w:ascii="Arial" w:hAnsi="Arial" w:cs="Arial"/>
            <w:noProof/>
            <w:webHidden/>
          </w:rPr>
          <w:fldChar w:fldCharType="begin"/>
        </w:r>
        <w:r w:rsidR="00AB3D53" w:rsidRPr="001D674B">
          <w:rPr>
            <w:rFonts w:ascii="Arial" w:hAnsi="Arial" w:cs="Arial"/>
            <w:noProof/>
            <w:webHidden/>
          </w:rPr>
          <w:instrText xml:space="preserve"> PAGEREF _Toc308085825 \h </w:instrText>
        </w:r>
        <w:r w:rsidRPr="001D674B">
          <w:rPr>
            <w:rFonts w:ascii="Arial" w:hAnsi="Arial" w:cs="Arial"/>
            <w:noProof/>
            <w:webHidden/>
          </w:rPr>
        </w:r>
        <w:r w:rsidRPr="001D674B">
          <w:rPr>
            <w:rFonts w:ascii="Arial" w:hAnsi="Arial" w:cs="Arial"/>
            <w:noProof/>
            <w:webHidden/>
          </w:rPr>
          <w:fldChar w:fldCharType="separate"/>
        </w:r>
        <w:r w:rsidR="00AB3D53" w:rsidRPr="001D674B">
          <w:rPr>
            <w:rFonts w:ascii="Arial" w:hAnsi="Arial" w:cs="Arial"/>
            <w:noProof/>
            <w:webHidden/>
          </w:rPr>
          <w:t>2</w:t>
        </w:r>
        <w:r w:rsidRPr="001D674B">
          <w:rPr>
            <w:rFonts w:ascii="Arial" w:hAnsi="Arial" w:cs="Arial"/>
            <w:noProof/>
            <w:webHidden/>
          </w:rPr>
          <w:fldChar w:fldCharType="end"/>
        </w:r>
      </w:hyperlink>
    </w:p>
    <w:p w:rsidR="00AB3D53" w:rsidRPr="001D674B" w:rsidRDefault="00CD63D0" w:rsidP="00A05748">
      <w:pPr>
        <w:pStyle w:val="TOC2"/>
        <w:tabs>
          <w:tab w:val="right" w:leader="dot" w:pos="9350"/>
        </w:tabs>
        <w:rPr>
          <w:rFonts w:ascii="Arial" w:hAnsi="Arial" w:cs="Arial"/>
          <w:i w:val="0"/>
          <w:iCs w:val="0"/>
        </w:rPr>
      </w:pPr>
      <w:r w:rsidRPr="001D674B">
        <w:rPr>
          <w:rFonts w:ascii="Arial" w:hAnsi="Arial" w:cs="Arial"/>
        </w:rPr>
        <w:fldChar w:fldCharType="end"/>
      </w:r>
    </w:p>
    <w:p w:rsidR="00AB3D53" w:rsidRPr="001D674B" w:rsidRDefault="00AB3D53">
      <w:pPr>
        <w:rPr>
          <w:rFonts w:ascii="Arial" w:hAnsi="Arial" w:cs="Arial"/>
        </w:rPr>
        <w:sectPr w:rsidR="00AB3D53" w:rsidRPr="001D674B">
          <w:pgSz w:w="12240" w:h="15840"/>
          <w:pgMar w:top="1440" w:right="1440" w:bottom="1440" w:left="1440" w:header="720" w:footer="720" w:gutter="0"/>
          <w:pgNumType w:start="1"/>
          <w:cols w:space="720"/>
          <w:formProt w:val="0"/>
          <w:docGrid w:linePitch="360"/>
        </w:sectPr>
      </w:pPr>
    </w:p>
    <w:p w:rsidR="00AB3D53" w:rsidRPr="001D674B" w:rsidRDefault="00CD63D0" w:rsidP="0002045E">
      <w:pPr>
        <w:pStyle w:val="Heading1"/>
        <w:rPr>
          <w:rFonts w:ascii="Arial" w:hAnsi="Arial" w:cs="Arial"/>
        </w:rPr>
      </w:pPr>
      <w:r>
        <w:rPr>
          <w:rFonts w:ascii="Arial" w:hAnsi="Arial" w:cs="Arial"/>
          <w:noProof/>
        </w:rPr>
        <w:pict>
          <v:shape id="_x0000_s1119" type="#_x0000_t75" style="position:absolute;margin-left:-1in;margin-top:-1in;width:214.5pt;height:79.2pt;z-index:86">
            <v:imagedata r:id="rId9" o:title="US-Jaycees-logo-white-and-green"/>
          </v:shape>
        </w:pict>
      </w:r>
      <w:r>
        <w:rPr>
          <w:rFonts w:ascii="Arial" w:hAnsi="Arial" w:cs="Arial"/>
          <w:noProof/>
        </w:rPr>
        <w:pict>
          <v:rect id="Rectangle 114" o:spid="_x0000_s1030" style="position:absolute;margin-left:0;margin-top:0;width:615.25pt;height:149.65pt;z-index:11;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" fillcolor="#4f81bd" stroked="f">
            <v:shadow type="perspective" color="#9bbb59" origin="-.5,-.5" offset="-6pt,-6pt" matrix=".75,,,.75"/>
            <v:textbox inset="4in,54pt,1in,0">
              <w:txbxContent>
                <w:p w:rsidR="00AA6B3A" w:rsidRPr="001D674B" w:rsidRDefault="00AA6B3A" w:rsidP="0002045E">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The company accountant is shy and retiring. He’s shy a couple of million bucks, that’s why he’s retiring!</w:t>
                  </w:r>
                </w:p>
                <w:p w:rsidR="00AA6B3A" w:rsidRPr="001D674B" w:rsidRDefault="00AA6B3A" w:rsidP="0002045E">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 xml:space="preserve">Milton </w:t>
                  </w:r>
                  <w:proofErr w:type="spellStart"/>
                  <w:r w:rsidRPr="001D674B">
                    <w:rPr>
                      <w:rFonts w:ascii="Arial" w:hAnsi="Arial" w:cs="Arial"/>
                      <w:i/>
                      <w:iCs/>
                      <w:sz w:val="28"/>
                    </w:rPr>
                    <w:t>Berle</w:t>
                  </w:r>
                  <w:proofErr w:type="spellEnd"/>
                </w:p>
                <w:p w:rsidR="00AA6B3A" w:rsidRPr="001D674B" w:rsidRDefault="00AA6B3A" w:rsidP="0002045E">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 xml:space="preserve">Module One: </w:t>
      </w:r>
      <w:r w:rsidR="00AB3D53" w:rsidRPr="001D674B">
        <w:rPr>
          <w:rFonts w:ascii="Arial" w:hAnsi="Arial" w:cs="Arial"/>
        </w:rPr>
        <w:t>Introduction</w:t>
      </w:r>
      <w:bookmarkEnd w:id="0"/>
    </w:p>
    <w:p w:rsidR="00AB3D53" w:rsidRPr="001D674B" w:rsidRDefault="00CD63D0" w:rsidP="00486AAA">
      <w:pPr>
        <w:rPr>
          <w:rFonts w:ascii="Arial" w:hAnsi="Arial" w:cs="Arial"/>
        </w:rPr>
      </w:pPr>
      <w:r>
        <w:rPr>
          <w:rFonts w:ascii="Arial" w:hAnsi="Arial" w:cs="Arial"/>
          <w:noProof/>
        </w:rPr>
        <w:pict>
          <v:shape id="Picture 497" o:spid="_x0000_s1031" type="#_x0000_t75" style="position:absolute;margin-left:1.8pt;margin-top:143.95pt;width:126.45pt;height:142.7pt;z-index:83;visibility:visible;mso-position-horizontal-relative:margin;mso-position-vertical-relative:margin">
            <v:imagedata r:id="rId10" o:title=""/>
            <w10:wrap type="square" anchorx="margin" anchory="margin"/>
          </v:shape>
        </w:pict>
      </w:r>
      <w:r w:rsidR="00AB3D53" w:rsidRPr="001D674B">
        <w:rPr>
          <w:rFonts w:ascii="Arial" w:hAnsi="Arial" w:cs="Arial"/>
        </w:rPr>
        <w:t xml:space="preserve">Numbers! Numbers! Numbers! Wherever you go, you are bound to see them. On addresses, license plates, phones, prices, and of course, money! Numbers connect us all to each other in many more ways than we might imagine. Essentially, our world revolves around numbers. Some of us enjoy dealing with numbers while others may have a fear of them, or even a phobia. For those of you who have already recognized and appreciate the impact that numbers actually have on just about everything, you deserve a cookie. Welcome to Basic Bookkeeping! </w:t>
      </w:r>
    </w:p>
    <w:p w:rsidR="00AB3D53" w:rsidRPr="001D674B" w:rsidRDefault="00AB3D53" w:rsidP="00486AAA">
      <w:pPr>
        <w:rPr>
          <w:rFonts w:ascii="Arial" w:hAnsi="Arial" w:cs="Arial"/>
        </w:rPr>
      </w:pPr>
    </w:p>
    <w:p w:rsidR="00AB3D53" w:rsidRPr="001D674B" w:rsidRDefault="00AB3D53" w:rsidP="00486AAA">
      <w:pPr>
        <w:rPr>
          <w:rFonts w:ascii="Arial" w:hAnsi="Arial" w:cs="Arial"/>
        </w:rPr>
      </w:pPr>
    </w:p>
    <w:p w:rsidR="00AB3D53" w:rsidRPr="001D674B" w:rsidRDefault="00AB3D53" w:rsidP="00083AFF">
      <w:pPr>
        <w:pStyle w:val="Heading2"/>
        <w:rPr>
          <w:rFonts w:ascii="Arial" w:hAnsi="Arial" w:cs="Arial"/>
        </w:rPr>
      </w:pPr>
      <w:bookmarkStart w:id="13" w:name="_Toc303699914"/>
      <w:bookmarkStart w:id="14" w:name="_Toc308085746"/>
      <w:r w:rsidRPr="001D674B">
        <w:rPr>
          <w:rFonts w:ascii="Arial" w:hAnsi="Arial" w:cs="Arial"/>
        </w:rPr>
        <w:t>Workshop Objectives</w:t>
      </w:r>
      <w:bookmarkEnd w:id="13"/>
      <w:bookmarkEnd w:id="14"/>
    </w:p>
    <w:p w:rsidR="00AB3D53" w:rsidRPr="001D674B" w:rsidRDefault="00CD63D0" w:rsidP="00083AFF">
      <w:pPr>
        <w:rPr>
          <w:rFonts w:ascii="Arial" w:hAnsi="Arial" w:cs="Arial"/>
        </w:rPr>
      </w:pPr>
      <w:r>
        <w:rPr>
          <w:rFonts w:ascii="Arial" w:hAnsi="Arial" w:cs="Arial"/>
          <w:noProof/>
        </w:rPr>
        <w:pict>
          <v:shape id="Picture 78" o:spid="_x0000_s1032" type="#_x0000_t75" style="position:absolute;margin-left:1.6pt;margin-top:343.85pt;width:93.6pt;height:52.4pt;z-index:84;visibility:visible;mso-position-horizontal-relative:margin;mso-position-vertical-relative:margin">
            <v:textbox style="mso-rotate-with-shape:t"/>
            <w10:wrap type="square" anchorx="margin" anchory="margin"/>
          </v:shape>
        </w:pict>
      </w:r>
      <w:r w:rsidR="00AB3D53" w:rsidRPr="001D674B">
        <w:rPr>
          <w:rFonts w:ascii="Arial" w:hAnsi="Arial" w:cs="Arial"/>
        </w:rPr>
        <w:t xml:space="preserve">Research has consistently demonstrated that when clear goals are associated with learning, the learning occurs more easily and rapidly. With this in mind, let’s review our goals for today. </w:t>
      </w:r>
    </w:p>
    <w:p w:rsidR="00AB3D53" w:rsidRPr="001D674B" w:rsidRDefault="00AB3D53" w:rsidP="00083AFF">
      <w:pPr>
        <w:rPr>
          <w:rFonts w:ascii="Arial" w:hAnsi="Arial" w:cs="Arial"/>
        </w:rPr>
      </w:pPr>
      <w:r w:rsidRPr="001D674B">
        <w:rPr>
          <w:rFonts w:ascii="Arial" w:hAnsi="Arial" w:cs="Arial"/>
        </w:rPr>
        <w:t xml:space="preserve">By the end of this workshop, participants will be able to: </w:t>
      </w:r>
    </w:p>
    <w:p w:rsidR="00AB3D53" w:rsidRPr="001D674B" w:rsidRDefault="00AB3D53" w:rsidP="0002045E">
      <w:pPr>
        <w:pStyle w:val="BulletedPoints"/>
        <w:rPr>
          <w:rFonts w:ascii="Arial" w:hAnsi="Arial" w:cs="Arial"/>
        </w:rPr>
      </w:pPr>
      <w:r w:rsidRPr="001D674B">
        <w:rPr>
          <w:rFonts w:ascii="Arial" w:hAnsi="Arial" w:cs="Arial"/>
        </w:rPr>
        <w:t>Understand basic accounting terminology.</w:t>
      </w:r>
    </w:p>
    <w:p w:rsidR="00AB3D53" w:rsidRPr="001D674B" w:rsidRDefault="00AB3D53" w:rsidP="0002045E">
      <w:pPr>
        <w:pStyle w:val="BulletedPoints"/>
        <w:rPr>
          <w:rFonts w:ascii="Arial" w:hAnsi="Arial" w:cs="Arial"/>
        </w:rPr>
      </w:pPr>
      <w:r w:rsidRPr="001D674B">
        <w:rPr>
          <w:rFonts w:ascii="Arial" w:hAnsi="Arial" w:cs="Arial"/>
        </w:rPr>
        <w:t>Identify the differences between the cash and accrual accounting methods.</w:t>
      </w:r>
    </w:p>
    <w:p w:rsidR="00AB3D53" w:rsidRPr="001D674B" w:rsidRDefault="00AB3D53" w:rsidP="0002045E">
      <w:pPr>
        <w:pStyle w:val="BulletedPoints"/>
        <w:rPr>
          <w:rFonts w:ascii="Arial" w:hAnsi="Arial" w:cs="Arial"/>
        </w:rPr>
      </w:pPr>
      <w:r w:rsidRPr="001D674B">
        <w:rPr>
          <w:rFonts w:ascii="Arial" w:hAnsi="Arial" w:cs="Arial"/>
        </w:rPr>
        <w:t>Keep track of your business by becoming familiar with accounts payable and accounts receivable.</w:t>
      </w:r>
    </w:p>
    <w:p w:rsidR="00AB3D53" w:rsidRPr="001D674B" w:rsidRDefault="00AB3D53" w:rsidP="0002045E">
      <w:pPr>
        <w:pStyle w:val="BulletedPoints"/>
        <w:rPr>
          <w:rFonts w:ascii="Arial" w:hAnsi="Arial" w:cs="Arial"/>
        </w:rPr>
      </w:pPr>
      <w:r w:rsidRPr="001D674B">
        <w:rPr>
          <w:rFonts w:ascii="Arial" w:hAnsi="Arial" w:cs="Arial"/>
        </w:rPr>
        <w:t>Use a journal and general ledger to document business financials.</w:t>
      </w:r>
    </w:p>
    <w:p w:rsidR="00AB3D53" w:rsidRPr="001D674B" w:rsidRDefault="00AB3D53" w:rsidP="0002045E">
      <w:pPr>
        <w:pStyle w:val="BulletedPoints"/>
        <w:rPr>
          <w:rFonts w:ascii="Arial" w:hAnsi="Arial" w:cs="Arial"/>
        </w:rPr>
      </w:pPr>
      <w:r w:rsidRPr="001D674B">
        <w:rPr>
          <w:rFonts w:ascii="Arial" w:hAnsi="Arial" w:cs="Arial"/>
        </w:rPr>
        <w:t>Utilize the balance sheet.</w:t>
      </w:r>
    </w:p>
    <w:p w:rsidR="00AB3D53" w:rsidRPr="001D674B" w:rsidRDefault="00AB3D53" w:rsidP="0002045E">
      <w:pPr>
        <w:pStyle w:val="BulletedPoints"/>
        <w:rPr>
          <w:rFonts w:ascii="Arial" w:hAnsi="Arial" w:cs="Arial"/>
        </w:rPr>
      </w:pPr>
      <w:r w:rsidRPr="001D674B">
        <w:rPr>
          <w:rFonts w:ascii="Arial" w:hAnsi="Arial" w:cs="Arial"/>
        </w:rPr>
        <w:t>Identify different types of financial statements.</w:t>
      </w:r>
    </w:p>
    <w:p w:rsidR="00AB3D53" w:rsidRPr="001D674B" w:rsidRDefault="00AB3D53" w:rsidP="0002045E">
      <w:pPr>
        <w:pStyle w:val="BulletedPoints"/>
        <w:rPr>
          <w:rFonts w:ascii="Arial" w:hAnsi="Arial" w:cs="Arial"/>
        </w:rPr>
      </w:pPr>
      <w:r w:rsidRPr="001D674B">
        <w:rPr>
          <w:rFonts w:ascii="Arial" w:hAnsi="Arial" w:cs="Arial"/>
        </w:rPr>
        <w:t>Uncover the reasons for and actually create a budget.</w:t>
      </w:r>
    </w:p>
    <w:p w:rsidR="00AB3D53" w:rsidRPr="001D674B" w:rsidRDefault="00AB3D53" w:rsidP="00C27117">
      <w:pPr>
        <w:pStyle w:val="BulletedPoints"/>
        <w:rPr>
          <w:rFonts w:ascii="Arial" w:hAnsi="Arial" w:cs="Arial"/>
        </w:rPr>
      </w:pPr>
      <w:r w:rsidRPr="001D674B">
        <w:rPr>
          <w:rFonts w:ascii="Arial" w:hAnsi="Arial" w:cs="Arial"/>
        </w:rPr>
        <w:t>Be familiar with internal and external auditing.</w:t>
      </w:r>
      <w:r w:rsidRPr="001D674B">
        <w:rPr>
          <w:rFonts w:ascii="Arial" w:hAnsi="Arial" w:cs="Arial"/>
        </w:rPr>
        <w:br w:type="page"/>
      </w:r>
      <w:r w:rsidR="00CD63D0">
        <w:rPr>
          <w:rFonts w:ascii="Arial" w:hAnsi="Arial" w:cs="Arial"/>
          <w:noProof/>
        </w:rPr>
        <w:pict>
          <v:shape id="_x0000_s1120" type="#_x0000_t75" style="position:absolute;left:0;text-align:left;margin-left:-71.7pt;margin-top:-1in;width:214.5pt;height:79.2pt;z-index:87">
            <v:imagedata r:id="rId9" o:title="US-Jaycees-logo-white-and-green"/>
          </v:shape>
        </w:pict>
      </w:r>
    </w:p>
    <w:p w:rsidR="00AB3D53" w:rsidRPr="001D674B" w:rsidRDefault="00CD63D0" w:rsidP="003F51FB">
      <w:pPr>
        <w:pStyle w:val="Heading1"/>
        <w:rPr>
          <w:rFonts w:ascii="Arial" w:hAnsi="Arial" w:cs="Arial"/>
        </w:rPr>
      </w:pPr>
      <w:r>
        <w:rPr>
          <w:rFonts w:ascii="Arial" w:hAnsi="Arial" w:cs="Arial"/>
          <w:noProof/>
        </w:rPr>
        <w:pict>
          <v:rect id="Rectangle 115" o:spid="_x0000_s1033" style="position:absolute;margin-left:5146.9pt;margin-top:0;width:611.7pt;height:132.75pt;z-index:12;visibility:visible;mso-wrap-distance-top:7.2pt;mso-wrap-distance-bottom:7.2pt;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eJCg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" o:allowincell="f" fillcolor="#4f81bd" stroked="f">
            <v:shadow type="perspective" color="#9bbb59" origin="-.5,-.5" offset="-6pt,-6pt" matrix=".75,,,.75"/>
            <v:textbox inset="4in,54pt,1in,0">
              <w:txbxContent>
                <w:p w:rsidR="00AA6B3A" w:rsidRPr="001D674B" w:rsidRDefault="00AA6B3A" w:rsidP="002B111E">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A bank is a place that will lend you money if you can prove that you don’t need it.</w:t>
                  </w:r>
                </w:p>
                <w:p w:rsidR="00AA6B3A" w:rsidRPr="001D674B" w:rsidRDefault="00AA6B3A" w:rsidP="002B111E">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Bob Hope</w:t>
                  </w:r>
                </w:p>
                <w:p w:rsidR="00AA6B3A" w:rsidRPr="001D674B" w:rsidRDefault="00AA6B3A" w:rsidP="002B111E">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 xml:space="preserve">Module Two: </w:t>
      </w:r>
      <w:r w:rsidR="00AB3D53" w:rsidRPr="001D674B">
        <w:rPr>
          <w:rFonts w:ascii="Arial" w:hAnsi="Arial" w:cs="Arial"/>
        </w:rPr>
        <w:t>Basic Terminology (I)</w:t>
      </w:r>
      <w:bookmarkEnd w:id="1"/>
    </w:p>
    <w:p w:rsidR="00AB3D53" w:rsidRPr="001D674B" w:rsidRDefault="00CD63D0" w:rsidP="00833828">
      <w:pPr>
        <w:rPr>
          <w:rFonts w:ascii="Arial" w:hAnsi="Arial" w:cs="Arial"/>
        </w:rPr>
      </w:pPr>
      <w:r>
        <w:rPr>
          <w:rFonts w:ascii="Arial" w:hAnsi="Arial" w:cs="Arial"/>
          <w:noProof/>
        </w:rPr>
        <w:pict>
          <v:shape id="Picture 19" o:spid="_x0000_s1034" type="#_x0000_t75" style="position:absolute;margin-left:1.05pt;margin-top:118.2pt;width:115pt;height:2in;z-index:14;visibility:visible;mso-position-horizontal-relative:margin;mso-position-vertical-relative:margin">
            <v:imagedata r:id="rId11" o:title=""/>
            <w10:wrap type="square" anchorx="margin" anchory="margin"/>
          </v:shape>
        </w:pict>
      </w:r>
      <w:r w:rsidR="00AB3D53" w:rsidRPr="001D674B">
        <w:rPr>
          <w:rFonts w:ascii="Arial" w:hAnsi="Arial" w:cs="Arial"/>
        </w:rPr>
        <w:t xml:space="preserve">So the good thing about accounting is that you can start out wherever you want, at the beginning, the middle, or the end and you will still wind up at the same place, nowhere (Just kidding). You really have to start at the beginning, or you will get lost. So let’s start there, with some basic terminology. Some of this stuff may ring a bell for those of you who took accounting previously, were hired to keep the books at the corner Mom &amp; Pop’s shop, or, were too cheap to hire a “real Accountant” and tried to do your own books. (How did that work out for you?). Either way, when we are done here, you are bound to be familiar with a lot of these basic bookkeeping and accounting terms. </w:t>
      </w:r>
    </w:p>
    <w:p w:rsidR="00AB3D53" w:rsidRPr="001D674B" w:rsidRDefault="00AB3D53" w:rsidP="00833828">
      <w:pPr>
        <w:rPr>
          <w:rFonts w:ascii="Arial" w:hAnsi="Arial" w:cs="Arial"/>
        </w:rPr>
      </w:pPr>
    </w:p>
    <w:p w:rsidR="00AB3D53" w:rsidRPr="001D674B" w:rsidRDefault="00AB3D53" w:rsidP="000E6989">
      <w:pPr>
        <w:pStyle w:val="Heading2"/>
        <w:rPr>
          <w:rFonts w:ascii="Arial" w:hAnsi="Arial" w:cs="Arial"/>
        </w:rPr>
      </w:pPr>
      <w:bookmarkStart w:id="15" w:name="_Toc308085748"/>
      <w:r w:rsidRPr="001D674B">
        <w:rPr>
          <w:rFonts w:ascii="Arial" w:hAnsi="Arial" w:cs="Arial"/>
        </w:rPr>
        <w:t>Balance Sheet</w:t>
      </w:r>
      <w:bookmarkEnd w:id="15"/>
    </w:p>
    <w:p w:rsidR="00AB3D53" w:rsidRPr="001D674B" w:rsidRDefault="00CD63D0" w:rsidP="00833828">
      <w:pPr>
        <w:rPr>
          <w:rFonts w:ascii="Arial" w:hAnsi="Arial" w:cs="Arial"/>
        </w:rPr>
      </w:pPr>
      <w:r>
        <w:rPr>
          <w:rFonts w:ascii="Arial" w:hAnsi="Arial" w:cs="Arial"/>
          <w:noProof/>
        </w:rPr>
        <w:pict>
          <v:shape id="Picture 20" o:spid="_x0000_s1035" type="#_x0000_t75" style="position:absolute;margin-left:1.3pt;margin-top:331.55pt;width:1in;height:90.15pt;z-index:15;visibility:visible;mso-position-horizontal-relative:margin;mso-position-vertical-relative:margin">
            <v:imagedata r:id="rId12" o:title=""/>
            <w10:wrap type="square" anchorx="margin" anchory="margin"/>
          </v:shape>
        </w:pict>
      </w:r>
      <w:r w:rsidR="00AB3D53" w:rsidRPr="001D674B">
        <w:rPr>
          <w:rFonts w:ascii="Arial" w:hAnsi="Arial" w:cs="Arial"/>
        </w:rPr>
        <w:t xml:space="preserve">A balance sheet is a financial statement that shows the assets, liabilities, and owner’s equity at a specific point in time. Assets and liabilities are usually listed first, followed by the equity which is the difference between the assets and the liabilities. The balance sheet will ultimately provide a snapshot of the company’s current financial condition. </w:t>
      </w:r>
    </w:p>
    <w:p w:rsidR="00AB3D53" w:rsidRPr="001D674B" w:rsidRDefault="00AB3D53">
      <w:pPr>
        <w:spacing w:after="0" w:line="240" w:lineRule="auto"/>
        <w:rPr>
          <w:rFonts w:ascii="Arial" w:hAnsi="Arial" w:cs="Arial"/>
        </w:rPr>
      </w:pPr>
    </w:p>
    <w:p w:rsidR="00AB3D53" w:rsidRPr="001D674B" w:rsidRDefault="00AB3D53">
      <w:pPr>
        <w:spacing w:after="0" w:line="240" w:lineRule="auto"/>
        <w:rPr>
          <w:rFonts w:ascii="Arial" w:hAnsi="Arial" w:cs="Arial"/>
        </w:rPr>
      </w:pPr>
    </w:p>
    <w:p w:rsidR="00AB3D53" w:rsidRPr="001D674B" w:rsidRDefault="00AB3D53" w:rsidP="000D5FFF">
      <w:pPr>
        <w:pStyle w:val="ListParagraph"/>
        <w:rPr>
          <w:rFonts w:ascii="Arial" w:hAnsi="Arial" w:cs="Arial"/>
          <w:sz w:val="32"/>
        </w:rPr>
      </w:pPr>
      <w:r w:rsidRPr="001D674B">
        <w:rPr>
          <w:rFonts w:ascii="Arial" w:hAnsi="Arial" w:cs="Arial"/>
          <w:sz w:val="32"/>
        </w:rPr>
        <w:t>Balance Sheet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4"/>
        <w:gridCol w:w="414"/>
        <w:gridCol w:w="1800"/>
        <w:gridCol w:w="4428"/>
      </w:tblGrid>
      <w:tr w:rsidR="00AB3D53" w:rsidRPr="001D674B" w:rsidTr="00A30D3E">
        <w:tc>
          <w:tcPr>
            <w:tcW w:w="8856" w:type="dxa"/>
            <w:gridSpan w:val="4"/>
          </w:tcPr>
          <w:p w:rsidR="00AB3D53" w:rsidRPr="001D674B" w:rsidRDefault="00AB3D53" w:rsidP="00A30D3E">
            <w:pPr>
              <w:pStyle w:val="ListParagraph"/>
              <w:ind w:left="0"/>
              <w:rPr>
                <w:rFonts w:ascii="Arial" w:hAnsi="Arial" w:cs="Arial"/>
                <w:sz w:val="24"/>
              </w:rPr>
            </w:pPr>
            <w:r w:rsidRPr="001D674B">
              <w:rPr>
                <w:rFonts w:ascii="Arial" w:hAnsi="Arial" w:cs="Arial"/>
                <w:sz w:val="24"/>
              </w:rPr>
              <w:t xml:space="preserve">Business Title: </w:t>
            </w:r>
            <w:r w:rsidRPr="001D674B">
              <w:rPr>
                <w:rFonts w:ascii="Arial" w:hAnsi="Arial" w:cs="Arial"/>
                <w:sz w:val="18"/>
              </w:rPr>
              <w:t>Bob &amp; Tom’s Crunchy Cookie Co.</w:t>
            </w:r>
            <w:r w:rsidRPr="001D674B">
              <w:rPr>
                <w:rFonts w:ascii="Arial" w:hAnsi="Arial" w:cs="Arial"/>
                <w:sz w:val="24"/>
              </w:rPr>
              <w:t xml:space="preserve">                                                    Date:</w:t>
            </w:r>
          </w:p>
        </w:tc>
      </w:tr>
      <w:tr w:rsidR="00AB3D53" w:rsidRPr="001D674B" w:rsidTr="00A30D3E">
        <w:tc>
          <w:tcPr>
            <w:tcW w:w="4428" w:type="dxa"/>
            <w:gridSpan w:val="3"/>
            <w:shd w:val="clear" w:color="auto" w:fill="DBE5F1"/>
          </w:tcPr>
          <w:p w:rsidR="00AB3D53" w:rsidRPr="001D674B" w:rsidRDefault="00AB3D53" w:rsidP="00A30D3E">
            <w:pPr>
              <w:pStyle w:val="ListParagraph"/>
              <w:ind w:left="0"/>
              <w:jc w:val="center"/>
              <w:rPr>
                <w:rFonts w:ascii="Arial" w:hAnsi="Arial" w:cs="Arial"/>
                <w:b/>
                <w:sz w:val="24"/>
              </w:rPr>
            </w:pPr>
            <w:r w:rsidRPr="001D674B">
              <w:rPr>
                <w:rFonts w:ascii="Arial" w:hAnsi="Arial" w:cs="Arial"/>
                <w:b/>
                <w:sz w:val="24"/>
              </w:rPr>
              <w:t>Assets</w:t>
            </w:r>
          </w:p>
        </w:tc>
        <w:tc>
          <w:tcPr>
            <w:tcW w:w="4428" w:type="dxa"/>
            <w:shd w:val="clear" w:color="auto" w:fill="DBE5F1"/>
          </w:tcPr>
          <w:p w:rsidR="00AB3D53" w:rsidRPr="001D674B" w:rsidRDefault="00AB3D53" w:rsidP="00A30D3E">
            <w:pPr>
              <w:pStyle w:val="ListParagraph"/>
              <w:ind w:left="0"/>
              <w:jc w:val="center"/>
              <w:rPr>
                <w:rFonts w:ascii="Arial" w:hAnsi="Arial" w:cs="Arial"/>
                <w:b/>
                <w:sz w:val="24"/>
              </w:rPr>
            </w:pPr>
            <w:r w:rsidRPr="001D674B">
              <w:rPr>
                <w:rFonts w:ascii="Arial" w:hAnsi="Arial" w:cs="Arial"/>
                <w:b/>
                <w:sz w:val="24"/>
              </w:rPr>
              <w:t>Liabilities</w:t>
            </w:r>
          </w:p>
        </w:tc>
      </w:tr>
      <w:tr w:rsidR="00AB3D53" w:rsidRPr="001D674B" w:rsidTr="00A30D3E">
        <w:tc>
          <w:tcPr>
            <w:tcW w:w="2628" w:type="dxa"/>
            <w:gridSpan w:val="2"/>
          </w:tcPr>
          <w:p w:rsidR="00AB3D53" w:rsidRPr="001D674B" w:rsidRDefault="00AB3D53" w:rsidP="00A30D3E">
            <w:pPr>
              <w:pStyle w:val="ListParagraph"/>
              <w:ind w:left="0"/>
              <w:jc w:val="center"/>
              <w:rPr>
                <w:rFonts w:ascii="Arial" w:hAnsi="Arial" w:cs="Arial"/>
                <w:b/>
              </w:rPr>
            </w:pPr>
            <w:r w:rsidRPr="001D674B">
              <w:rPr>
                <w:rFonts w:ascii="Arial" w:hAnsi="Arial" w:cs="Arial"/>
                <w:b/>
              </w:rPr>
              <w:t>Current Assets</w:t>
            </w:r>
          </w:p>
        </w:tc>
        <w:tc>
          <w:tcPr>
            <w:tcW w:w="1800" w:type="dxa"/>
          </w:tcPr>
          <w:p w:rsidR="00AB3D53" w:rsidRPr="001D674B" w:rsidRDefault="00AB3D53" w:rsidP="00A30D3E">
            <w:pPr>
              <w:pStyle w:val="ListParagraph"/>
              <w:ind w:left="0"/>
              <w:jc w:val="center"/>
              <w:rPr>
                <w:rFonts w:ascii="Arial" w:hAnsi="Arial" w:cs="Arial"/>
                <w:sz w:val="18"/>
              </w:rPr>
            </w:pPr>
            <w:r w:rsidRPr="001D674B">
              <w:rPr>
                <w:rFonts w:ascii="Arial" w:hAnsi="Arial" w:cs="Arial"/>
                <w:b/>
                <w:sz w:val="24"/>
              </w:rPr>
              <w:t>$</w:t>
            </w:r>
          </w:p>
        </w:tc>
        <w:tc>
          <w:tcPr>
            <w:tcW w:w="4428" w:type="dxa"/>
          </w:tcPr>
          <w:p w:rsidR="00AB3D53" w:rsidRPr="001D674B" w:rsidRDefault="00AB3D53" w:rsidP="00A30D3E">
            <w:pPr>
              <w:pStyle w:val="ListParagraph"/>
              <w:ind w:left="0"/>
              <w:jc w:val="center"/>
              <w:rPr>
                <w:rFonts w:ascii="Arial" w:hAnsi="Arial" w:cs="Arial"/>
                <w:b/>
              </w:rPr>
            </w:pPr>
            <w:r w:rsidRPr="001D674B">
              <w:rPr>
                <w:rFonts w:ascii="Arial" w:hAnsi="Arial" w:cs="Arial"/>
                <w:b/>
              </w:rPr>
              <w:t>Current Liabilities</w:t>
            </w:r>
          </w:p>
        </w:tc>
      </w:tr>
      <w:tr w:rsidR="00AB3D53" w:rsidRPr="001D674B" w:rsidTr="00A30D3E">
        <w:trPr>
          <w:trHeight w:val="359"/>
        </w:trPr>
        <w:tc>
          <w:tcPr>
            <w:tcW w:w="2628" w:type="dxa"/>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Cash </w:t>
            </w:r>
          </w:p>
          <w:p w:rsidR="00AB3D53" w:rsidRPr="001D674B" w:rsidRDefault="00AB3D53" w:rsidP="00A30D3E">
            <w:pPr>
              <w:pStyle w:val="ListParagraph"/>
              <w:ind w:left="0"/>
              <w:rPr>
                <w:rFonts w:ascii="Arial" w:hAnsi="Arial" w:cs="Arial"/>
                <w:sz w:val="18"/>
              </w:rPr>
            </w:pPr>
          </w:p>
        </w:tc>
        <w:tc>
          <w:tcPr>
            <w:tcW w:w="1800" w:type="dxa"/>
          </w:tcPr>
          <w:p w:rsidR="00AB3D53" w:rsidRPr="001D674B" w:rsidRDefault="00AB3D53" w:rsidP="00A30D3E">
            <w:pPr>
              <w:pStyle w:val="ListParagraph"/>
              <w:ind w:left="0"/>
              <w:rPr>
                <w:rFonts w:ascii="Arial" w:hAnsi="Arial" w:cs="Arial"/>
                <w:sz w:val="18"/>
              </w:rPr>
            </w:pPr>
            <w:r w:rsidRPr="001D674B">
              <w:rPr>
                <w:rFonts w:ascii="Arial" w:hAnsi="Arial" w:cs="Arial"/>
                <w:sz w:val="18"/>
              </w:rPr>
              <w:t>$</w:t>
            </w:r>
          </w:p>
        </w:tc>
        <w:tc>
          <w:tcPr>
            <w:tcW w:w="4428" w:type="dxa"/>
            <w:vMerge w:val="restart"/>
          </w:tcPr>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Accounts Payable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Notes Payable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Interest Payable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24"/>
              </w:rPr>
            </w:pPr>
          </w:p>
          <w:p w:rsidR="00AB3D53" w:rsidRPr="001D674B" w:rsidRDefault="00AB3D53" w:rsidP="00A30D3E">
            <w:pPr>
              <w:pStyle w:val="ListParagraph"/>
              <w:ind w:left="0"/>
              <w:rPr>
                <w:rFonts w:ascii="Arial" w:hAnsi="Arial" w:cs="Arial"/>
                <w:sz w:val="24"/>
              </w:rPr>
            </w:pPr>
            <w:r w:rsidRPr="001D674B">
              <w:rPr>
                <w:rFonts w:ascii="Arial" w:hAnsi="Arial" w:cs="Arial"/>
                <w:sz w:val="24"/>
              </w:rPr>
              <w:t>Taxes Payable</w:t>
            </w:r>
          </w:p>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           Federal Income Tax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               </w:t>
            </w:r>
            <w:r w:rsidRPr="001D674B">
              <w:rPr>
                <w:rFonts w:ascii="Arial" w:hAnsi="Arial" w:cs="Arial"/>
                <w:sz w:val="24"/>
              </w:rPr>
              <w:t xml:space="preserve">Self-Employment Tax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              </w:t>
            </w:r>
            <w:r w:rsidRPr="001D674B">
              <w:rPr>
                <w:rFonts w:ascii="Arial" w:hAnsi="Arial" w:cs="Arial"/>
                <w:sz w:val="24"/>
              </w:rPr>
              <w:t xml:space="preserve">State Income Tax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24"/>
              </w:rPr>
            </w:pPr>
            <w:r w:rsidRPr="001D674B">
              <w:rPr>
                <w:rFonts w:ascii="Arial" w:hAnsi="Arial" w:cs="Arial"/>
                <w:sz w:val="24"/>
              </w:rPr>
              <w:t xml:space="preserve">           Sales Tax Accrual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           Property Tax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p>
          <w:p w:rsidR="00AB3D53" w:rsidRPr="001D674B" w:rsidRDefault="00AB3D53" w:rsidP="00A30D3E">
            <w:pPr>
              <w:pStyle w:val="ListParagraph"/>
              <w:ind w:left="0"/>
              <w:rPr>
                <w:rFonts w:ascii="Arial" w:hAnsi="Arial" w:cs="Arial"/>
                <w:sz w:val="18"/>
              </w:rPr>
            </w:pPr>
            <w:r w:rsidRPr="001D674B">
              <w:rPr>
                <w:rFonts w:ascii="Arial" w:hAnsi="Arial" w:cs="Arial"/>
                <w:sz w:val="18"/>
              </w:rPr>
              <w:t>Payroll Accrual $_____________</w:t>
            </w:r>
          </w:p>
          <w:p w:rsidR="00AB3D53" w:rsidRPr="001D674B" w:rsidRDefault="00AB3D53" w:rsidP="00A30D3E">
            <w:pPr>
              <w:pStyle w:val="ListParagraph"/>
              <w:ind w:left="0"/>
              <w:rPr>
                <w:rFonts w:ascii="Arial" w:hAnsi="Arial" w:cs="Arial"/>
                <w:sz w:val="18"/>
              </w:rPr>
            </w:pPr>
          </w:p>
          <w:p w:rsidR="00AB3D53" w:rsidRPr="001D674B" w:rsidRDefault="00AB3D53" w:rsidP="00A30D3E">
            <w:pPr>
              <w:pStyle w:val="ListParagraph"/>
              <w:ind w:left="0"/>
              <w:rPr>
                <w:rFonts w:ascii="Arial" w:hAnsi="Arial" w:cs="Arial"/>
                <w:b/>
                <w:sz w:val="24"/>
              </w:rPr>
            </w:pPr>
            <w:r w:rsidRPr="001D674B">
              <w:rPr>
                <w:rFonts w:ascii="Arial" w:hAnsi="Arial" w:cs="Arial"/>
                <w:b/>
                <w:sz w:val="24"/>
              </w:rPr>
              <w:t xml:space="preserve">Long-term Liabilities </w:t>
            </w:r>
          </w:p>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            Notes Payable                             $_____________</w:t>
            </w:r>
          </w:p>
        </w:tc>
      </w:tr>
      <w:tr w:rsidR="00AB3D53" w:rsidRPr="001D674B" w:rsidTr="00A30D3E">
        <w:trPr>
          <w:trHeight w:val="279"/>
        </w:trPr>
        <w:tc>
          <w:tcPr>
            <w:tcW w:w="2628" w:type="dxa"/>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Petty Cash</w:t>
            </w:r>
          </w:p>
          <w:p w:rsidR="00AB3D53" w:rsidRPr="001D674B" w:rsidRDefault="00AB3D53" w:rsidP="00A30D3E">
            <w:pPr>
              <w:pStyle w:val="ListParagraph"/>
              <w:ind w:left="0"/>
              <w:rPr>
                <w:rFonts w:ascii="Arial" w:hAnsi="Arial" w:cs="Arial"/>
                <w:sz w:val="18"/>
              </w:rPr>
            </w:pPr>
          </w:p>
        </w:tc>
        <w:tc>
          <w:tcPr>
            <w:tcW w:w="1800" w:type="dxa"/>
          </w:tcPr>
          <w:p w:rsidR="00AB3D53" w:rsidRPr="001D674B" w:rsidRDefault="00AB3D53" w:rsidP="00A30D3E">
            <w:pPr>
              <w:pStyle w:val="ListParagraph"/>
              <w:ind w:left="0"/>
              <w:rPr>
                <w:rFonts w:ascii="Arial" w:hAnsi="Arial" w:cs="Arial"/>
                <w:sz w:val="18"/>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2628" w:type="dxa"/>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Accounts Receivable </w:t>
            </w:r>
          </w:p>
          <w:p w:rsidR="00AB3D53" w:rsidRPr="001D674B" w:rsidRDefault="00AB3D53" w:rsidP="00A30D3E">
            <w:pPr>
              <w:pStyle w:val="ListParagraph"/>
              <w:ind w:left="0"/>
              <w:rPr>
                <w:rFonts w:ascii="Arial" w:hAnsi="Arial" w:cs="Arial"/>
                <w:sz w:val="24"/>
              </w:rPr>
            </w:pPr>
          </w:p>
        </w:tc>
        <w:tc>
          <w:tcPr>
            <w:tcW w:w="1800" w:type="dxa"/>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2628" w:type="dxa"/>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Inventory</w:t>
            </w:r>
          </w:p>
          <w:p w:rsidR="00AB3D53" w:rsidRPr="001D674B" w:rsidRDefault="00AB3D53" w:rsidP="00A30D3E">
            <w:pPr>
              <w:pStyle w:val="ListParagraph"/>
              <w:ind w:left="0"/>
              <w:rPr>
                <w:rFonts w:ascii="Arial" w:hAnsi="Arial" w:cs="Arial"/>
                <w:sz w:val="24"/>
              </w:rPr>
            </w:pPr>
          </w:p>
        </w:tc>
        <w:tc>
          <w:tcPr>
            <w:tcW w:w="1800" w:type="dxa"/>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2628" w:type="dxa"/>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Short-term Investments</w:t>
            </w:r>
          </w:p>
          <w:p w:rsidR="00AB3D53" w:rsidRPr="001D674B" w:rsidRDefault="00AB3D53" w:rsidP="00A30D3E">
            <w:pPr>
              <w:pStyle w:val="ListParagraph"/>
              <w:ind w:left="0"/>
              <w:rPr>
                <w:rFonts w:ascii="Arial" w:hAnsi="Arial" w:cs="Arial"/>
                <w:sz w:val="24"/>
              </w:rPr>
            </w:pPr>
          </w:p>
        </w:tc>
        <w:tc>
          <w:tcPr>
            <w:tcW w:w="1800" w:type="dxa"/>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2628" w:type="dxa"/>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Prepaid Expenses</w:t>
            </w:r>
          </w:p>
          <w:p w:rsidR="00AB3D53" w:rsidRPr="001D674B" w:rsidRDefault="00AB3D53" w:rsidP="00A30D3E">
            <w:pPr>
              <w:pStyle w:val="ListParagraph"/>
              <w:ind w:left="0"/>
              <w:rPr>
                <w:rFonts w:ascii="Arial" w:hAnsi="Arial" w:cs="Arial"/>
                <w:sz w:val="24"/>
              </w:rPr>
            </w:pPr>
          </w:p>
        </w:tc>
        <w:tc>
          <w:tcPr>
            <w:tcW w:w="1800" w:type="dxa"/>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2628" w:type="dxa"/>
            <w:gridSpan w:val="2"/>
          </w:tcPr>
          <w:p w:rsidR="00AB3D53" w:rsidRPr="001D674B" w:rsidRDefault="00AB3D53" w:rsidP="00A30D3E">
            <w:pPr>
              <w:pStyle w:val="ListParagraph"/>
              <w:ind w:left="0"/>
              <w:jc w:val="center"/>
              <w:rPr>
                <w:rFonts w:ascii="Arial" w:hAnsi="Arial" w:cs="Arial"/>
                <w:b/>
              </w:rPr>
            </w:pPr>
            <w:r w:rsidRPr="001D674B">
              <w:rPr>
                <w:rFonts w:ascii="Arial" w:hAnsi="Arial" w:cs="Arial"/>
                <w:b/>
              </w:rPr>
              <w:t>Long-term Investments</w:t>
            </w:r>
          </w:p>
        </w:tc>
        <w:tc>
          <w:tcPr>
            <w:tcW w:w="1800" w:type="dxa"/>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4428" w:type="dxa"/>
            <w:gridSpan w:val="3"/>
            <w:shd w:val="clear" w:color="auto" w:fill="DBE5F1"/>
          </w:tcPr>
          <w:p w:rsidR="00AB3D53" w:rsidRPr="001D674B" w:rsidRDefault="00AB3D53" w:rsidP="00A30D3E">
            <w:pPr>
              <w:pStyle w:val="ListParagraph"/>
              <w:ind w:left="0"/>
              <w:rPr>
                <w:rFonts w:ascii="Arial" w:hAnsi="Arial" w:cs="Arial"/>
                <w:sz w:val="24"/>
              </w:rPr>
            </w:pP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2214" w:type="dxa"/>
          </w:tcPr>
          <w:p w:rsidR="00AB3D53" w:rsidRPr="001D674B" w:rsidRDefault="00AB3D53" w:rsidP="00A30D3E">
            <w:pPr>
              <w:jc w:val="center"/>
              <w:rPr>
                <w:rFonts w:ascii="Arial" w:hAnsi="Arial" w:cs="Arial"/>
                <w:b/>
              </w:rPr>
            </w:pPr>
            <w:r w:rsidRPr="001D674B">
              <w:rPr>
                <w:rFonts w:ascii="Arial" w:hAnsi="Arial" w:cs="Arial"/>
                <w:b/>
              </w:rPr>
              <w:t>Fixed Assets</w:t>
            </w:r>
          </w:p>
        </w:tc>
        <w:tc>
          <w:tcPr>
            <w:tcW w:w="2214" w:type="dxa"/>
            <w:gridSpan w:val="2"/>
          </w:tcPr>
          <w:p w:rsidR="00AB3D53" w:rsidRPr="001D674B" w:rsidRDefault="00AB3D53" w:rsidP="00A30D3E">
            <w:pPr>
              <w:pStyle w:val="ListParagraph"/>
              <w:ind w:left="0"/>
              <w:jc w:val="center"/>
              <w:rPr>
                <w:rFonts w:ascii="Arial" w:hAnsi="Arial" w:cs="Arial"/>
                <w:sz w:val="24"/>
              </w:rPr>
            </w:pPr>
            <w:r w:rsidRPr="001D674B">
              <w:rPr>
                <w:rFonts w:ascii="Arial" w:hAnsi="Arial" w:cs="Arial"/>
                <w:b/>
                <w:sz w:val="24"/>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2214" w:type="dxa"/>
          </w:tcPr>
          <w:p w:rsidR="00AB3D53" w:rsidRPr="001D674B" w:rsidRDefault="00AB3D53" w:rsidP="00A30D3E">
            <w:pPr>
              <w:pStyle w:val="ListParagraph"/>
              <w:ind w:left="0"/>
              <w:rPr>
                <w:rFonts w:ascii="Arial" w:hAnsi="Arial" w:cs="Arial"/>
                <w:sz w:val="18"/>
              </w:rPr>
            </w:pPr>
            <w:r w:rsidRPr="001D674B">
              <w:rPr>
                <w:rFonts w:ascii="Arial" w:hAnsi="Arial" w:cs="Arial"/>
                <w:sz w:val="24"/>
              </w:rPr>
              <w:t>L</w:t>
            </w:r>
            <w:r w:rsidRPr="001D674B">
              <w:rPr>
                <w:rFonts w:ascii="Arial" w:hAnsi="Arial" w:cs="Arial"/>
                <w:sz w:val="18"/>
              </w:rPr>
              <w:t>and  (Valued at Cost)</w:t>
            </w:r>
          </w:p>
        </w:tc>
        <w:tc>
          <w:tcPr>
            <w:tcW w:w="2214" w:type="dxa"/>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rPr>
          <w:trHeight w:val="980"/>
        </w:trPr>
        <w:tc>
          <w:tcPr>
            <w:tcW w:w="2214" w:type="dxa"/>
          </w:tcPr>
          <w:p w:rsidR="00AB3D53" w:rsidRPr="001D674B" w:rsidRDefault="00AB3D53" w:rsidP="00A30D3E">
            <w:pPr>
              <w:pStyle w:val="ListParagraph"/>
              <w:ind w:left="0"/>
              <w:rPr>
                <w:rFonts w:ascii="Arial" w:hAnsi="Arial" w:cs="Arial"/>
                <w:sz w:val="18"/>
              </w:rPr>
            </w:pPr>
            <w:r w:rsidRPr="001D674B">
              <w:rPr>
                <w:rFonts w:ascii="Arial" w:hAnsi="Arial" w:cs="Arial"/>
                <w:sz w:val="18"/>
              </w:rPr>
              <w:t>Buildings</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2214" w:type="dxa"/>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2214" w:type="dxa"/>
            <w:vMerge w:val="restart"/>
          </w:tcPr>
          <w:p w:rsidR="00AB3D53" w:rsidRPr="001D674B" w:rsidRDefault="00AB3D53" w:rsidP="00A30D3E">
            <w:pPr>
              <w:pStyle w:val="ListParagraph"/>
              <w:ind w:left="0"/>
              <w:rPr>
                <w:rFonts w:ascii="Arial" w:hAnsi="Arial" w:cs="Arial"/>
                <w:sz w:val="18"/>
              </w:rPr>
            </w:pPr>
            <w:r w:rsidRPr="001D674B">
              <w:rPr>
                <w:rFonts w:ascii="Arial" w:hAnsi="Arial" w:cs="Arial"/>
                <w:sz w:val="18"/>
              </w:rPr>
              <w:t>Improvements</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2214" w:type="dxa"/>
            <w:gridSpan w:val="2"/>
            <w:vMerge w:val="restart"/>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tcPr>
          <w:p w:rsidR="00AB3D53" w:rsidRPr="001D674B" w:rsidRDefault="00AB3D53" w:rsidP="00A30D3E">
            <w:pPr>
              <w:pStyle w:val="ListParagraph"/>
              <w:ind w:left="0"/>
              <w:rPr>
                <w:rFonts w:ascii="Arial" w:hAnsi="Arial" w:cs="Arial"/>
                <w:sz w:val="24"/>
              </w:rPr>
            </w:pPr>
            <w:r w:rsidRPr="001D674B">
              <w:rPr>
                <w:rFonts w:ascii="Arial" w:hAnsi="Arial" w:cs="Arial"/>
                <w:b/>
                <w:sz w:val="24"/>
              </w:rPr>
              <w:t xml:space="preserve">Total Liabilities     </w:t>
            </w:r>
            <w:r w:rsidRPr="001D674B">
              <w:rPr>
                <w:rFonts w:ascii="Arial" w:hAnsi="Arial" w:cs="Arial"/>
                <w:sz w:val="18"/>
              </w:rPr>
              <w:t xml:space="preserve">                       $_____________</w:t>
            </w:r>
          </w:p>
        </w:tc>
      </w:tr>
      <w:tr w:rsidR="00AB3D53" w:rsidRPr="001D674B" w:rsidTr="00A30D3E">
        <w:trPr>
          <w:trHeight w:val="537"/>
        </w:trPr>
        <w:tc>
          <w:tcPr>
            <w:tcW w:w="2214" w:type="dxa"/>
            <w:vMerge/>
          </w:tcPr>
          <w:p w:rsidR="00AB3D53" w:rsidRPr="001D674B" w:rsidRDefault="00AB3D53" w:rsidP="00A30D3E">
            <w:pPr>
              <w:pStyle w:val="ListParagraph"/>
              <w:ind w:left="0"/>
              <w:rPr>
                <w:rFonts w:ascii="Arial" w:hAnsi="Arial" w:cs="Arial"/>
                <w:sz w:val="24"/>
              </w:rPr>
            </w:pPr>
          </w:p>
        </w:tc>
        <w:tc>
          <w:tcPr>
            <w:tcW w:w="2214" w:type="dxa"/>
            <w:gridSpan w:val="2"/>
            <w:vMerge/>
          </w:tcPr>
          <w:p w:rsidR="00AB3D53" w:rsidRPr="001D674B" w:rsidRDefault="00AB3D53" w:rsidP="00A30D3E">
            <w:pPr>
              <w:pStyle w:val="ListParagraph"/>
              <w:ind w:left="0"/>
              <w:rPr>
                <w:rFonts w:ascii="Arial" w:hAnsi="Arial" w:cs="Arial"/>
                <w:sz w:val="24"/>
              </w:rPr>
            </w:pPr>
          </w:p>
        </w:tc>
        <w:tc>
          <w:tcPr>
            <w:tcW w:w="4428" w:type="dxa"/>
            <w:vMerge w:val="restart"/>
          </w:tcPr>
          <w:p w:rsidR="00AB3D53" w:rsidRPr="001D674B" w:rsidRDefault="00AB3D53" w:rsidP="00A30D3E">
            <w:pPr>
              <w:pStyle w:val="ListParagraph"/>
              <w:ind w:left="0"/>
              <w:rPr>
                <w:rFonts w:ascii="Arial" w:hAnsi="Arial" w:cs="Arial"/>
                <w:b/>
                <w:sz w:val="24"/>
              </w:rPr>
            </w:pPr>
            <w:r w:rsidRPr="001D674B">
              <w:rPr>
                <w:rFonts w:ascii="Arial" w:hAnsi="Arial" w:cs="Arial"/>
                <w:b/>
                <w:sz w:val="24"/>
              </w:rPr>
              <w:t>Net Worth (Equity)</w:t>
            </w:r>
          </w:p>
          <w:p w:rsidR="00AB3D53" w:rsidRPr="001D674B" w:rsidRDefault="00AB3D53" w:rsidP="00A30D3E">
            <w:pPr>
              <w:pStyle w:val="ListParagraph"/>
              <w:ind w:left="0"/>
              <w:rPr>
                <w:rFonts w:ascii="Arial" w:hAnsi="Arial" w:cs="Arial"/>
                <w:b/>
              </w:rPr>
            </w:pPr>
            <w:r w:rsidRPr="001D674B">
              <w:rPr>
                <w:rFonts w:ascii="Arial" w:hAnsi="Arial" w:cs="Arial"/>
                <w:b/>
              </w:rPr>
              <w:t xml:space="preserve">Proprietorship                        </w:t>
            </w:r>
            <w:r w:rsidRPr="001D674B">
              <w:rPr>
                <w:rFonts w:ascii="Arial" w:hAnsi="Arial" w:cs="Arial"/>
                <w:sz w:val="18"/>
              </w:rPr>
              <w:t>$_____________</w:t>
            </w:r>
          </w:p>
          <w:p w:rsidR="00AB3D53" w:rsidRPr="001D674B" w:rsidRDefault="00AB3D53" w:rsidP="00A30D3E">
            <w:pPr>
              <w:pStyle w:val="ListParagraph"/>
              <w:ind w:left="0"/>
              <w:rPr>
                <w:rFonts w:ascii="Arial" w:hAnsi="Arial" w:cs="Arial"/>
              </w:rPr>
            </w:pPr>
            <w:r w:rsidRPr="001D674B">
              <w:rPr>
                <w:rFonts w:ascii="Arial" w:hAnsi="Arial" w:cs="Arial"/>
              </w:rPr>
              <w:t>Or</w:t>
            </w:r>
          </w:p>
          <w:p w:rsidR="00AB3D53" w:rsidRPr="001D674B" w:rsidRDefault="00AB3D53" w:rsidP="00A30D3E">
            <w:pPr>
              <w:pStyle w:val="ListParagraph"/>
              <w:ind w:left="0"/>
              <w:rPr>
                <w:rFonts w:ascii="Arial" w:hAnsi="Arial" w:cs="Arial"/>
                <w:b/>
              </w:rPr>
            </w:pPr>
            <w:r w:rsidRPr="001D674B">
              <w:rPr>
                <w:rFonts w:ascii="Arial" w:hAnsi="Arial" w:cs="Arial"/>
                <w:b/>
              </w:rPr>
              <w:t>Partnership</w:t>
            </w:r>
          </w:p>
          <w:p w:rsidR="00AB3D53" w:rsidRPr="001D674B" w:rsidRDefault="00AB3D53" w:rsidP="00A30D3E">
            <w:pPr>
              <w:pStyle w:val="ListParagraph"/>
              <w:ind w:left="0"/>
              <w:rPr>
                <w:rFonts w:ascii="Arial" w:hAnsi="Arial" w:cs="Arial"/>
                <w:sz w:val="18"/>
              </w:rPr>
            </w:pPr>
            <w:r w:rsidRPr="001D674B">
              <w:rPr>
                <w:rFonts w:ascii="Arial" w:hAnsi="Arial" w:cs="Arial"/>
                <w:sz w:val="18"/>
              </w:rPr>
              <w:t>(Name) _______, _____% equity  $_____________</w:t>
            </w:r>
          </w:p>
          <w:p w:rsidR="00AB3D53" w:rsidRPr="001D674B" w:rsidRDefault="00AB3D53" w:rsidP="00A30D3E">
            <w:pPr>
              <w:pStyle w:val="ListParagraph"/>
              <w:ind w:left="0"/>
              <w:rPr>
                <w:rFonts w:ascii="Arial" w:hAnsi="Arial" w:cs="Arial"/>
                <w:sz w:val="18"/>
              </w:rPr>
            </w:pPr>
            <w:r w:rsidRPr="001D674B">
              <w:rPr>
                <w:rFonts w:ascii="Arial" w:hAnsi="Arial" w:cs="Arial"/>
                <w:sz w:val="18"/>
              </w:rPr>
              <w:t>(Name) _______, _____% equity   $_____________</w:t>
            </w:r>
          </w:p>
          <w:p w:rsidR="00AB3D53" w:rsidRPr="001D674B" w:rsidRDefault="00AB3D53" w:rsidP="00A30D3E">
            <w:pPr>
              <w:pStyle w:val="ListParagraph"/>
              <w:ind w:left="0"/>
              <w:rPr>
                <w:rFonts w:ascii="Arial" w:hAnsi="Arial" w:cs="Arial"/>
              </w:rPr>
            </w:pPr>
            <w:r w:rsidRPr="001D674B">
              <w:rPr>
                <w:rFonts w:ascii="Arial" w:hAnsi="Arial" w:cs="Arial"/>
              </w:rPr>
              <w:t xml:space="preserve">Or </w:t>
            </w:r>
          </w:p>
          <w:p w:rsidR="00AB3D53" w:rsidRPr="001D674B" w:rsidRDefault="00AB3D53" w:rsidP="00A30D3E">
            <w:pPr>
              <w:pStyle w:val="ListParagraph"/>
              <w:ind w:left="0"/>
              <w:rPr>
                <w:rFonts w:ascii="Arial" w:hAnsi="Arial" w:cs="Arial"/>
                <w:b/>
              </w:rPr>
            </w:pPr>
            <w:r w:rsidRPr="001D674B">
              <w:rPr>
                <w:rFonts w:ascii="Arial" w:hAnsi="Arial" w:cs="Arial"/>
                <w:b/>
              </w:rPr>
              <w:t>Corporation</w:t>
            </w:r>
          </w:p>
          <w:p w:rsidR="00AB3D53" w:rsidRPr="001D674B" w:rsidRDefault="00AB3D53" w:rsidP="00A30D3E">
            <w:pPr>
              <w:pStyle w:val="ListParagraph"/>
              <w:ind w:left="0"/>
              <w:rPr>
                <w:rFonts w:ascii="Arial" w:hAnsi="Arial" w:cs="Arial"/>
                <w:sz w:val="18"/>
              </w:rPr>
            </w:pPr>
            <w:r w:rsidRPr="001D674B">
              <w:rPr>
                <w:rFonts w:ascii="Arial" w:hAnsi="Arial" w:cs="Arial"/>
                <w:sz w:val="18"/>
              </w:rPr>
              <w:t>Capitol Stock                                      $_____________</w:t>
            </w:r>
          </w:p>
          <w:p w:rsidR="00AB3D53" w:rsidRPr="001D674B" w:rsidRDefault="00AB3D53" w:rsidP="00A30D3E">
            <w:pPr>
              <w:pStyle w:val="ListParagraph"/>
              <w:ind w:left="0"/>
              <w:rPr>
                <w:rFonts w:ascii="Arial" w:hAnsi="Arial" w:cs="Arial"/>
                <w:sz w:val="18"/>
              </w:rPr>
            </w:pPr>
            <w:r w:rsidRPr="001D674B">
              <w:rPr>
                <w:rFonts w:ascii="Arial" w:hAnsi="Arial" w:cs="Arial"/>
                <w:sz w:val="18"/>
              </w:rPr>
              <w:t>Surplus Paid in                                   $_____________</w:t>
            </w:r>
          </w:p>
          <w:p w:rsidR="00AB3D53" w:rsidRPr="001D674B" w:rsidRDefault="00AB3D53" w:rsidP="00A30D3E">
            <w:pPr>
              <w:pStyle w:val="ListParagraph"/>
              <w:ind w:left="0"/>
              <w:rPr>
                <w:rFonts w:ascii="Arial" w:hAnsi="Arial" w:cs="Arial"/>
                <w:sz w:val="18"/>
              </w:rPr>
            </w:pPr>
            <w:r w:rsidRPr="001D674B">
              <w:rPr>
                <w:rFonts w:ascii="Arial" w:hAnsi="Arial" w:cs="Arial"/>
                <w:sz w:val="18"/>
              </w:rPr>
              <w:t>Retained Earnings                             $_____________</w:t>
            </w:r>
          </w:p>
        </w:tc>
      </w:tr>
      <w:tr w:rsidR="00AB3D53" w:rsidRPr="001D674B" w:rsidTr="00A30D3E">
        <w:trPr>
          <w:trHeight w:val="1016"/>
        </w:trPr>
        <w:tc>
          <w:tcPr>
            <w:tcW w:w="2214" w:type="dxa"/>
          </w:tcPr>
          <w:p w:rsidR="00AB3D53" w:rsidRPr="001D674B" w:rsidRDefault="00AB3D53" w:rsidP="00A30D3E">
            <w:pPr>
              <w:pStyle w:val="ListParagraph"/>
              <w:ind w:left="0"/>
              <w:rPr>
                <w:rFonts w:ascii="Arial" w:hAnsi="Arial" w:cs="Arial"/>
                <w:sz w:val="18"/>
              </w:rPr>
            </w:pPr>
            <w:r w:rsidRPr="001D674B">
              <w:rPr>
                <w:rFonts w:ascii="Arial" w:hAnsi="Arial" w:cs="Arial"/>
                <w:sz w:val="18"/>
              </w:rPr>
              <w:t>Equipment</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2214" w:type="dxa"/>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rPr>
          <w:trHeight w:val="962"/>
        </w:trPr>
        <w:tc>
          <w:tcPr>
            <w:tcW w:w="2214" w:type="dxa"/>
          </w:tcPr>
          <w:p w:rsidR="00AB3D53" w:rsidRPr="001D674B" w:rsidRDefault="00AB3D53" w:rsidP="00A30D3E">
            <w:pPr>
              <w:pStyle w:val="ListParagraph"/>
              <w:ind w:left="0"/>
              <w:rPr>
                <w:rFonts w:ascii="Arial" w:hAnsi="Arial" w:cs="Arial"/>
                <w:sz w:val="18"/>
              </w:rPr>
            </w:pPr>
            <w:r w:rsidRPr="001D674B">
              <w:rPr>
                <w:rFonts w:ascii="Arial" w:hAnsi="Arial" w:cs="Arial"/>
                <w:sz w:val="18"/>
              </w:rPr>
              <w:t>Furniture</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2214" w:type="dxa"/>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rPr>
          <w:trHeight w:val="809"/>
        </w:trPr>
        <w:tc>
          <w:tcPr>
            <w:tcW w:w="2214" w:type="dxa"/>
          </w:tcPr>
          <w:p w:rsidR="00AB3D53" w:rsidRPr="001D674B" w:rsidRDefault="00AB3D53" w:rsidP="00A30D3E">
            <w:pPr>
              <w:pStyle w:val="ListParagraph"/>
              <w:ind w:left="0"/>
              <w:rPr>
                <w:rFonts w:ascii="Arial" w:hAnsi="Arial" w:cs="Arial"/>
                <w:sz w:val="18"/>
              </w:rPr>
            </w:pPr>
            <w:r w:rsidRPr="001D674B">
              <w:rPr>
                <w:rFonts w:ascii="Arial" w:hAnsi="Arial" w:cs="Arial"/>
                <w:sz w:val="18"/>
              </w:rPr>
              <w:t>Automobiles</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2214" w:type="dxa"/>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rPr>
          <w:trHeight w:val="350"/>
        </w:trPr>
        <w:tc>
          <w:tcPr>
            <w:tcW w:w="2214" w:type="dxa"/>
            <w:vMerge w:val="restart"/>
          </w:tcPr>
          <w:p w:rsidR="00AB3D53" w:rsidRPr="001D674B" w:rsidRDefault="00AB3D53" w:rsidP="00A30D3E">
            <w:pPr>
              <w:pStyle w:val="ListParagraph"/>
              <w:ind w:left="0"/>
              <w:rPr>
                <w:rFonts w:ascii="Arial" w:hAnsi="Arial" w:cs="Arial"/>
                <w:sz w:val="18"/>
              </w:rPr>
            </w:pPr>
            <w:r w:rsidRPr="001D674B">
              <w:rPr>
                <w:rFonts w:ascii="Arial" w:hAnsi="Arial" w:cs="Arial"/>
                <w:sz w:val="18"/>
              </w:rPr>
              <w:t>Other Assets</w:t>
            </w:r>
          </w:p>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1. </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w:t>
            </w:r>
          </w:p>
        </w:tc>
        <w:tc>
          <w:tcPr>
            <w:tcW w:w="2214" w:type="dxa"/>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4428" w:type="dxa"/>
            <w:vMerge w:val="restart"/>
          </w:tcPr>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Total Net Worth     </w:t>
            </w:r>
            <w:r w:rsidRPr="001D674B">
              <w:rPr>
                <w:rFonts w:ascii="Arial" w:hAnsi="Arial" w:cs="Arial"/>
                <w:sz w:val="18"/>
              </w:rPr>
              <w:t>$_____________</w:t>
            </w:r>
          </w:p>
          <w:p w:rsidR="00AB3D53" w:rsidRPr="001D674B" w:rsidRDefault="00AB3D53" w:rsidP="00A30D3E">
            <w:pPr>
              <w:pStyle w:val="ListParagraph"/>
              <w:ind w:left="0"/>
              <w:jc w:val="center"/>
              <w:rPr>
                <w:rFonts w:ascii="Arial" w:hAnsi="Arial" w:cs="Arial"/>
                <w:sz w:val="18"/>
              </w:rPr>
            </w:pPr>
            <w:r w:rsidRPr="001D674B">
              <w:rPr>
                <w:rFonts w:ascii="Arial" w:hAnsi="Arial" w:cs="Arial"/>
                <w:sz w:val="18"/>
              </w:rPr>
              <w:t>Assets – Liabilities = Net Worth</w:t>
            </w:r>
          </w:p>
          <w:p w:rsidR="00AB3D53" w:rsidRPr="001D674B" w:rsidRDefault="00AB3D53" w:rsidP="00A30D3E">
            <w:pPr>
              <w:pStyle w:val="ListParagraph"/>
              <w:ind w:left="0"/>
              <w:jc w:val="center"/>
              <w:rPr>
                <w:rFonts w:ascii="Arial" w:hAnsi="Arial" w:cs="Arial"/>
                <w:sz w:val="18"/>
              </w:rPr>
            </w:pPr>
            <w:r w:rsidRPr="001D674B">
              <w:rPr>
                <w:rFonts w:ascii="Arial" w:hAnsi="Arial" w:cs="Arial"/>
                <w:sz w:val="18"/>
              </w:rPr>
              <w:t>&amp;</w:t>
            </w:r>
          </w:p>
          <w:p w:rsidR="00AB3D53" w:rsidRPr="001D674B" w:rsidRDefault="00AB3D53" w:rsidP="00A30D3E">
            <w:pPr>
              <w:pStyle w:val="ListParagraph"/>
              <w:ind w:left="0"/>
              <w:jc w:val="center"/>
              <w:rPr>
                <w:rFonts w:ascii="Arial" w:hAnsi="Arial" w:cs="Arial"/>
                <w:sz w:val="24"/>
              </w:rPr>
            </w:pPr>
            <w:r w:rsidRPr="001D674B">
              <w:rPr>
                <w:rFonts w:ascii="Arial" w:hAnsi="Arial" w:cs="Arial"/>
                <w:sz w:val="18"/>
              </w:rPr>
              <w:t>Liabilities + Equity = Total Assets</w:t>
            </w:r>
          </w:p>
        </w:tc>
      </w:tr>
      <w:tr w:rsidR="00AB3D53" w:rsidRPr="001D674B" w:rsidTr="00A30D3E">
        <w:trPr>
          <w:trHeight w:val="285"/>
        </w:trPr>
        <w:tc>
          <w:tcPr>
            <w:tcW w:w="2214" w:type="dxa"/>
            <w:vMerge/>
          </w:tcPr>
          <w:p w:rsidR="00AB3D53" w:rsidRPr="001D674B" w:rsidRDefault="00AB3D53" w:rsidP="00A30D3E">
            <w:pPr>
              <w:pStyle w:val="ListParagraph"/>
              <w:ind w:left="0"/>
              <w:rPr>
                <w:rFonts w:ascii="Arial" w:hAnsi="Arial" w:cs="Arial"/>
                <w:sz w:val="18"/>
              </w:rPr>
            </w:pPr>
          </w:p>
        </w:tc>
        <w:tc>
          <w:tcPr>
            <w:tcW w:w="2214" w:type="dxa"/>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w:t>
            </w:r>
          </w:p>
        </w:tc>
        <w:tc>
          <w:tcPr>
            <w:tcW w:w="4428" w:type="dxa"/>
            <w:vMerge/>
          </w:tcPr>
          <w:p w:rsidR="00AB3D53" w:rsidRPr="001D674B" w:rsidRDefault="00AB3D53" w:rsidP="00A30D3E">
            <w:pPr>
              <w:pStyle w:val="ListParagraph"/>
              <w:ind w:left="0"/>
              <w:rPr>
                <w:rFonts w:ascii="Arial" w:hAnsi="Arial" w:cs="Arial"/>
                <w:sz w:val="24"/>
              </w:rPr>
            </w:pPr>
          </w:p>
        </w:tc>
      </w:tr>
      <w:tr w:rsidR="00AB3D53" w:rsidRPr="001D674B" w:rsidTr="00A30D3E">
        <w:tc>
          <w:tcPr>
            <w:tcW w:w="4428" w:type="dxa"/>
            <w:gridSpan w:val="3"/>
          </w:tcPr>
          <w:p w:rsidR="00AB3D53" w:rsidRPr="001D674B" w:rsidRDefault="00AB3D53" w:rsidP="00A30D3E">
            <w:pPr>
              <w:pStyle w:val="ListParagraph"/>
              <w:ind w:left="0"/>
              <w:rPr>
                <w:rFonts w:ascii="Arial" w:hAnsi="Arial" w:cs="Arial"/>
                <w:sz w:val="24"/>
              </w:rPr>
            </w:pPr>
            <w:r w:rsidRPr="001D674B">
              <w:rPr>
                <w:rFonts w:ascii="Arial" w:hAnsi="Arial" w:cs="Arial"/>
                <w:sz w:val="24"/>
              </w:rPr>
              <w:t>Total Assets</w:t>
            </w:r>
            <w:r w:rsidRPr="001D674B">
              <w:rPr>
                <w:rFonts w:ascii="Arial" w:hAnsi="Arial" w:cs="Arial"/>
                <w:sz w:val="18"/>
              </w:rPr>
              <w:t xml:space="preserve"> $</w:t>
            </w:r>
          </w:p>
        </w:tc>
        <w:tc>
          <w:tcPr>
            <w:tcW w:w="4428" w:type="dxa"/>
            <w:vMerge/>
          </w:tcPr>
          <w:p w:rsidR="00AB3D53" w:rsidRPr="001D674B" w:rsidRDefault="00AB3D53" w:rsidP="00A30D3E">
            <w:pPr>
              <w:pStyle w:val="ListParagraph"/>
              <w:ind w:left="0"/>
              <w:rPr>
                <w:rFonts w:ascii="Arial" w:hAnsi="Arial" w:cs="Arial"/>
                <w:sz w:val="24"/>
              </w:rPr>
            </w:pPr>
          </w:p>
        </w:tc>
      </w:tr>
    </w:tbl>
    <w:p w:rsidR="00AB3D53" w:rsidRPr="001D674B" w:rsidRDefault="00AB3D53" w:rsidP="00804B5D">
      <w:pPr>
        <w:pStyle w:val="ListParagraph"/>
        <w:rPr>
          <w:rFonts w:ascii="Arial" w:hAnsi="Arial" w:cs="Arial"/>
          <w:sz w:val="24"/>
        </w:rPr>
      </w:pPr>
    </w:p>
    <w:p w:rsidR="00AB3D53" w:rsidRPr="001D674B" w:rsidRDefault="00AB3D53">
      <w:pPr>
        <w:spacing w:after="0" w:line="240" w:lineRule="auto"/>
        <w:rPr>
          <w:rFonts w:ascii="Arial" w:hAnsi="Arial" w:cs="Arial"/>
          <w:sz w:val="24"/>
        </w:rPr>
      </w:pPr>
      <w:r w:rsidRPr="001D674B">
        <w:rPr>
          <w:rFonts w:ascii="Arial" w:hAnsi="Arial" w:cs="Arial"/>
          <w:sz w:val="24"/>
        </w:rPr>
        <w:br w:type="page"/>
      </w:r>
    </w:p>
    <w:p w:rsidR="00AB3D53" w:rsidRPr="001D674B" w:rsidRDefault="00AB3D53" w:rsidP="000E6989">
      <w:pPr>
        <w:pStyle w:val="Heading2"/>
        <w:rPr>
          <w:rFonts w:ascii="Arial" w:hAnsi="Arial" w:cs="Arial"/>
        </w:rPr>
      </w:pPr>
      <w:bookmarkStart w:id="16" w:name="_Toc308085749"/>
      <w:r w:rsidRPr="001D674B">
        <w:rPr>
          <w:rFonts w:ascii="Arial" w:hAnsi="Arial" w:cs="Arial"/>
        </w:rPr>
        <w:t>Assets</w:t>
      </w:r>
      <w:bookmarkEnd w:id="16"/>
    </w:p>
    <w:p w:rsidR="00AB3D53" w:rsidRPr="001D674B" w:rsidRDefault="00CD63D0" w:rsidP="00833828">
      <w:pPr>
        <w:rPr>
          <w:rFonts w:ascii="Arial" w:hAnsi="Arial" w:cs="Arial"/>
        </w:rPr>
      </w:pPr>
      <w:r>
        <w:rPr>
          <w:rFonts w:ascii="Arial" w:hAnsi="Arial" w:cs="Arial"/>
          <w:noProof/>
        </w:rPr>
        <w:pict>
          <v:shape id="Picture 21" o:spid="_x0000_s1036" type="#_x0000_t75" style="position:absolute;margin-left:.15pt;margin-top:28.25pt;width:86.4pt;height:76.85pt;z-index:16;visibility:visible;mso-position-horizontal-relative:margin;mso-position-vertical-relative:margin">
            <v:textbox style="mso-rotate-with-shape:t"/>
            <w10:wrap type="square" anchorx="margin" anchory="margin"/>
          </v:shape>
        </w:pict>
      </w:r>
      <w:r w:rsidR="00AB3D53" w:rsidRPr="001D674B">
        <w:rPr>
          <w:rFonts w:ascii="Arial" w:hAnsi="Arial" w:cs="Arial"/>
        </w:rPr>
        <w:t xml:space="preserve">Assets are probable future economic benefits obtained or controlled by a particular entity as a result of past transactions or events. Anything that has an economic value and can be owned or controlled to produce value has the potential to produce such future economic benefits. Whether tangible or intangible, ownership of any form of value such as cash money or stock is considered to be an asset. </w:t>
      </w:r>
    </w:p>
    <w:p w:rsidR="00AB3D53" w:rsidRPr="001D674B" w:rsidRDefault="00AB3D53" w:rsidP="000E6989">
      <w:pPr>
        <w:rPr>
          <w:rFonts w:ascii="Arial" w:hAnsi="Arial" w:cs="Arial"/>
          <w:sz w:val="24"/>
        </w:rPr>
      </w:pPr>
    </w:p>
    <w:p w:rsidR="00AB3D53" w:rsidRPr="001D674B" w:rsidRDefault="00AB3D53" w:rsidP="007E6068">
      <w:pPr>
        <w:pStyle w:val="Heading2"/>
        <w:rPr>
          <w:rFonts w:ascii="Arial" w:hAnsi="Arial" w:cs="Arial"/>
        </w:rPr>
      </w:pPr>
      <w:bookmarkStart w:id="17" w:name="_Toc308085750"/>
      <w:r w:rsidRPr="001D674B">
        <w:rPr>
          <w:rFonts w:ascii="Arial" w:hAnsi="Arial" w:cs="Arial"/>
        </w:rPr>
        <w:t>Liabilities</w:t>
      </w:r>
      <w:bookmarkEnd w:id="17"/>
    </w:p>
    <w:p w:rsidR="00AB3D53" w:rsidRPr="001D674B" w:rsidRDefault="00CD63D0" w:rsidP="00E15372">
      <w:pPr>
        <w:rPr>
          <w:rFonts w:ascii="Arial" w:hAnsi="Arial" w:cs="Arial"/>
        </w:rPr>
      </w:pPr>
      <w:r>
        <w:rPr>
          <w:rFonts w:ascii="Arial" w:hAnsi="Arial" w:cs="Arial"/>
          <w:noProof/>
        </w:rPr>
        <w:pict>
          <v:shape id="Picture 22" o:spid="_x0000_s1037" type="#_x0000_t75" style="position:absolute;margin-left:.15pt;margin-top:182.15pt;width:79.2pt;height:77.1pt;z-index:17;visibility:visible;mso-position-horizontal-relative:margin;mso-position-vertical-relative:margin">
            <v:imagedata r:id="rId13" o:title=""/>
            <w10:wrap type="square" anchorx="margin" anchory="margin"/>
          </v:shape>
        </w:pict>
      </w:r>
      <w:r w:rsidR="00AB3D53" w:rsidRPr="001D674B">
        <w:rPr>
          <w:rFonts w:ascii="Arial" w:hAnsi="Arial" w:cs="Arial"/>
        </w:rPr>
        <w:t xml:space="preserve">Probable future sacrifices of income or assets, arising from present obligation to a particular entity. If liabilities are settled, they may become transferred assets or provide services to other entities in the future as a result of past transactions or events. A liability is a duty or responsibility to another in return for some form of debt such as a business loan which would entail the settlement of that loan. </w:t>
      </w:r>
    </w:p>
    <w:p w:rsidR="00AB3D53" w:rsidRPr="001D674B" w:rsidRDefault="00AB3D53" w:rsidP="0061711C">
      <w:pPr>
        <w:rPr>
          <w:rFonts w:ascii="Arial" w:hAnsi="Arial" w:cs="Arial"/>
          <w:sz w:val="24"/>
        </w:rPr>
      </w:pPr>
    </w:p>
    <w:p w:rsidR="00AB3D53" w:rsidRPr="001D674B" w:rsidRDefault="00AB3D53" w:rsidP="007E6068">
      <w:pPr>
        <w:pStyle w:val="Heading2"/>
        <w:rPr>
          <w:rFonts w:ascii="Arial" w:hAnsi="Arial" w:cs="Arial"/>
        </w:rPr>
      </w:pPr>
      <w:bookmarkStart w:id="18" w:name="_Toc308085751"/>
      <w:r w:rsidRPr="001D674B">
        <w:rPr>
          <w:rFonts w:ascii="Arial" w:hAnsi="Arial" w:cs="Arial"/>
        </w:rPr>
        <w:t>Equity</w:t>
      </w:r>
      <w:bookmarkEnd w:id="18"/>
    </w:p>
    <w:p w:rsidR="00AB3D53" w:rsidRPr="001D674B" w:rsidRDefault="00CD63D0" w:rsidP="0002045E">
      <w:pPr>
        <w:rPr>
          <w:rFonts w:ascii="Arial" w:hAnsi="Arial" w:cs="Arial"/>
        </w:rPr>
      </w:pPr>
      <w:r>
        <w:rPr>
          <w:rFonts w:ascii="Arial" w:hAnsi="Arial" w:cs="Arial"/>
          <w:noProof/>
        </w:rPr>
        <w:pict>
          <v:shape id="Picture 23" o:spid="_x0000_s1038" type="#_x0000_t75" style="position:absolute;margin-left:.15pt;margin-top:316.8pt;width:79.2pt;height:79.2pt;z-index:18;visibility:visible;mso-position-horizontal-relative:margin;mso-position-vertical-relative:margin">
            <v:imagedata r:id="rId14" o:title=""/>
            <w10:wrap type="square" anchorx="margin" anchory="margin"/>
          </v:shape>
        </w:pict>
      </w:r>
      <w:r w:rsidR="00AB3D53" w:rsidRPr="001D674B">
        <w:rPr>
          <w:rFonts w:ascii="Arial" w:hAnsi="Arial" w:cs="Arial"/>
        </w:rPr>
        <w:t xml:space="preserve">Ownership in assets after all debts owed for that asset has been paid off. Assets such as stock and home ownership can be considered equity if no associated debts remain. Once a house or automobile is paid off, the asset is now the owner’s equity. Equity is any asset that can be sold for monetary gain without any attached debts being owed. The owner should gain 100% of the revenue from the sale of an asset if that asset is his or her own equity. </w:t>
      </w:r>
    </w:p>
    <w:p w:rsidR="00AB3D53" w:rsidRPr="001D674B" w:rsidRDefault="00AB3D53" w:rsidP="007E6068">
      <w:pPr>
        <w:rPr>
          <w:rFonts w:ascii="Arial" w:hAnsi="Arial" w:cs="Arial"/>
          <w:sz w:val="24"/>
        </w:rPr>
      </w:pPr>
    </w:p>
    <w:p w:rsidR="00AB3D53" w:rsidRPr="001D674B" w:rsidRDefault="00AB3D53" w:rsidP="007E6068">
      <w:pPr>
        <w:pStyle w:val="Heading2"/>
        <w:rPr>
          <w:rFonts w:ascii="Arial" w:hAnsi="Arial" w:cs="Arial"/>
        </w:rPr>
      </w:pPr>
      <w:bookmarkStart w:id="19" w:name="_Toc308085752"/>
      <w:r w:rsidRPr="001D674B">
        <w:rPr>
          <w:rFonts w:ascii="Arial" w:hAnsi="Arial" w:cs="Arial"/>
        </w:rPr>
        <w:t>Income Statement</w:t>
      </w:r>
      <w:bookmarkEnd w:id="19"/>
    </w:p>
    <w:p w:rsidR="00AB3D53" w:rsidRPr="001D674B" w:rsidRDefault="00CD63D0" w:rsidP="0002045E">
      <w:pPr>
        <w:rPr>
          <w:rFonts w:ascii="Arial" w:hAnsi="Arial" w:cs="Arial"/>
        </w:rPr>
      </w:pPr>
      <w:r>
        <w:rPr>
          <w:rFonts w:ascii="Arial" w:hAnsi="Arial" w:cs="Arial"/>
          <w:noProof/>
        </w:rPr>
        <w:pict>
          <v:shape id="Picture 26" o:spid="_x0000_s1039" type="#_x0000_t75" style="position:absolute;margin-left:.15pt;margin-top:471.1pt;width:86.4pt;height:99.95pt;z-index:19;visibility:visible;mso-position-horizontal-relative:margin;mso-position-vertical-relative:margin">
            <v:imagedata r:id="rId15" o:title=""/>
            <w10:wrap type="square" anchorx="margin" anchory="margin"/>
          </v:shape>
        </w:pict>
      </w:r>
      <w:r w:rsidR="00AB3D53" w:rsidRPr="001D674B">
        <w:rPr>
          <w:rFonts w:ascii="Arial" w:hAnsi="Arial" w:cs="Arial"/>
        </w:rPr>
        <w:t xml:space="preserve">A financial statement is used to summarize the amounts of revenues earned, and the expenses incurred by a business or entity over a period of time. It is used to measure a business’s financial performance. This statement includes a summary of how a business typically incurs its revenues and expenses over a fiscal quarter or year. </w:t>
      </w: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7E6068">
      <w:pPr>
        <w:pStyle w:val="Heading2"/>
        <w:rPr>
          <w:rFonts w:ascii="Arial" w:hAnsi="Arial" w:cs="Arial"/>
        </w:rPr>
      </w:pPr>
      <w:bookmarkStart w:id="20" w:name="_Toc308085753"/>
      <w:r w:rsidRPr="001D674B">
        <w:rPr>
          <w:rFonts w:ascii="Arial" w:hAnsi="Arial" w:cs="Arial"/>
        </w:rPr>
        <w:t>Revenue</w:t>
      </w:r>
      <w:bookmarkEnd w:id="20"/>
    </w:p>
    <w:p w:rsidR="00AB3D53" w:rsidRPr="001D674B" w:rsidRDefault="00CD63D0" w:rsidP="0002045E">
      <w:pPr>
        <w:rPr>
          <w:rFonts w:ascii="Arial" w:hAnsi="Arial" w:cs="Arial"/>
        </w:rPr>
      </w:pPr>
      <w:r>
        <w:rPr>
          <w:rFonts w:ascii="Arial" w:hAnsi="Arial" w:cs="Arial"/>
          <w:noProof/>
        </w:rPr>
        <w:pict>
          <v:shape id="Picture 27" o:spid="_x0000_s1040" type="#_x0000_t75" style="position:absolute;margin-left:1.1pt;margin-top:28.45pt;width:1in;height:1in;z-index:20;visibility:visible;mso-position-horizontal-relative:margin;mso-position-vertical-relative:margin">
            <v:imagedata r:id="rId16" o:title=""/>
            <w10:wrap type="square" anchorx="margin" anchory="margin"/>
          </v:shape>
        </w:pict>
      </w:r>
      <w:r w:rsidR="00AB3D53" w:rsidRPr="001D674B">
        <w:rPr>
          <w:rFonts w:ascii="Arial" w:hAnsi="Arial" w:cs="Arial"/>
        </w:rPr>
        <w:t xml:space="preserve">The fee paid to a lender for a loan or all transactions for which monies are received. It can be the income from products and services sold and the use of investments.  Revenue can also be a transaction and the resulting income for which monies are received, however, loan funds and equity deposits are not considered revenue. </w:t>
      </w:r>
    </w:p>
    <w:p w:rsidR="00AB3D53" w:rsidRPr="001D674B" w:rsidRDefault="00AB3D53" w:rsidP="0002045E">
      <w:pPr>
        <w:rPr>
          <w:rFonts w:ascii="Arial" w:hAnsi="Arial" w:cs="Arial"/>
        </w:rPr>
      </w:pPr>
    </w:p>
    <w:p w:rsidR="00AB3D53" w:rsidRPr="001D674B" w:rsidRDefault="00AB3D53" w:rsidP="0002045E">
      <w:pPr>
        <w:rPr>
          <w:rFonts w:ascii="Arial" w:hAnsi="Arial" w:cs="Arial"/>
        </w:rPr>
      </w:pPr>
    </w:p>
    <w:p w:rsidR="00AB3D53" w:rsidRPr="001D674B" w:rsidRDefault="00AB3D53" w:rsidP="007E6068">
      <w:pPr>
        <w:pStyle w:val="Heading2"/>
        <w:rPr>
          <w:rFonts w:ascii="Arial" w:hAnsi="Arial" w:cs="Arial"/>
        </w:rPr>
      </w:pPr>
      <w:bookmarkStart w:id="21" w:name="_Toc308085754"/>
      <w:r w:rsidRPr="001D674B">
        <w:rPr>
          <w:rFonts w:ascii="Arial" w:hAnsi="Arial" w:cs="Arial"/>
        </w:rPr>
        <w:t>Cost of Goods Sold</w:t>
      </w:r>
      <w:bookmarkEnd w:id="21"/>
    </w:p>
    <w:p w:rsidR="00AB3D53" w:rsidRPr="001D674B" w:rsidRDefault="00CD63D0" w:rsidP="0002045E">
      <w:pPr>
        <w:rPr>
          <w:rFonts w:ascii="Arial" w:hAnsi="Arial" w:cs="Arial"/>
        </w:rPr>
      </w:pPr>
      <w:r>
        <w:rPr>
          <w:rFonts w:ascii="Arial" w:hAnsi="Arial" w:cs="Arial"/>
          <w:noProof/>
        </w:rPr>
        <w:pict>
          <v:shape id="Picture 30" o:spid="_x0000_s1041" type="#_x0000_t75" style="position:absolute;margin-left:-.45pt;margin-top:174.1pt;width:79.2pt;height:77.45pt;z-index:22;visibility:visible;mso-position-horizontal-relative:margin;mso-position-vertical-relative:margin">
            <v:imagedata r:id="rId17" o:title=""/>
            <w10:wrap type="square" anchorx="margin" anchory="margin"/>
          </v:shape>
        </w:pict>
      </w:r>
      <w:r w:rsidR="00AB3D53" w:rsidRPr="001D674B">
        <w:rPr>
          <w:rFonts w:ascii="Arial" w:hAnsi="Arial" w:cs="Arial"/>
        </w:rPr>
        <w:t>The cost of producing products that are delivered to customers to create revenue or the cost of inventory sold during an accounting period. This includes the cost of purchases made during an inventory period minus the ending inventory for that period. This term is often abbreviated as COGS.</w:t>
      </w:r>
    </w:p>
    <w:p w:rsidR="00AB3D53" w:rsidRPr="001D674B" w:rsidRDefault="00AB3D53" w:rsidP="0002045E">
      <w:pPr>
        <w:rPr>
          <w:rFonts w:ascii="Arial" w:hAnsi="Arial" w:cs="Arial"/>
        </w:rPr>
      </w:pPr>
    </w:p>
    <w:p w:rsidR="00AB3D53" w:rsidRPr="001D674B" w:rsidRDefault="00AB3D53" w:rsidP="0002045E">
      <w:pPr>
        <w:rPr>
          <w:rFonts w:ascii="Arial" w:hAnsi="Arial" w:cs="Arial"/>
        </w:rPr>
      </w:pPr>
    </w:p>
    <w:p w:rsidR="00AB3D53" w:rsidRPr="001D674B" w:rsidRDefault="00AB3D53" w:rsidP="004767C5">
      <w:pPr>
        <w:pStyle w:val="Heading2"/>
        <w:rPr>
          <w:rFonts w:ascii="Arial" w:hAnsi="Arial" w:cs="Arial"/>
        </w:rPr>
      </w:pPr>
      <w:bookmarkStart w:id="22" w:name="_Toc308085755"/>
      <w:r w:rsidRPr="001D674B">
        <w:rPr>
          <w:rFonts w:ascii="Arial" w:hAnsi="Arial" w:cs="Arial"/>
        </w:rPr>
        <w:t>Expenses</w:t>
      </w:r>
      <w:bookmarkEnd w:id="22"/>
    </w:p>
    <w:p w:rsidR="00AB3D53" w:rsidRPr="001D674B" w:rsidRDefault="00CD63D0" w:rsidP="0002045E">
      <w:pPr>
        <w:rPr>
          <w:rFonts w:ascii="Arial" w:hAnsi="Arial" w:cs="Arial"/>
        </w:rPr>
      </w:pPr>
      <w:r>
        <w:rPr>
          <w:rFonts w:ascii="Arial" w:hAnsi="Arial" w:cs="Arial"/>
          <w:noProof/>
        </w:rPr>
        <w:pict>
          <v:shape id="Picture 29" o:spid="_x0000_s1042" type="#_x0000_t75" style="position:absolute;margin-left:1.25pt;margin-top:321.8pt;width:93.6pt;height:76.4pt;z-index:21;visibility:visible;mso-position-horizontal-relative:margin;mso-position-vertical-relative:margin">
            <v:imagedata r:id="rId18" o:title=""/>
            <w10:wrap type="square" anchorx="margin" anchory="margin"/>
          </v:shape>
        </w:pict>
      </w:r>
      <w:r w:rsidR="00AB3D53" w:rsidRPr="001D674B">
        <w:rPr>
          <w:rFonts w:ascii="Arial" w:hAnsi="Arial" w:cs="Arial"/>
        </w:rPr>
        <w:t>Expenses are the cost of producing revenue through the sale of goods or services.  They can come in many forms such as salaries or wages, and depreciation of assets. An expense can be almost anything that is incurred when doing business.</w:t>
      </w:r>
    </w:p>
    <w:p w:rsidR="00AB3D53" w:rsidRPr="001D674B" w:rsidRDefault="00AB3D53">
      <w:pPr>
        <w:spacing w:after="0" w:line="240" w:lineRule="auto"/>
        <w:rPr>
          <w:rFonts w:ascii="Arial" w:hAnsi="Arial" w:cs="Arial"/>
        </w:rPr>
      </w:pPr>
    </w:p>
    <w:p w:rsidR="00AB3D53" w:rsidRPr="001D674B" w:rsidRDefault="00AB3D53">
      <w:pPr>
        <w:spacing w:after="0" w:line="240" w:lineRule="auto"/>
        <w:rPr>
          <w:rFonts w:ascii="Arial" w:hAnsi="Arial" w:cs="Arial"/>
        </w:rPr>
      </w:pPr>
    </w:p>
    <w:p w:rsidR="00AB3D53" w:rsidRPr="001D674B" w:rsidRDefault="00AB3D53" w:rsidP="004767C5">
      <w:pPr>
        <w:pStyle w:val="Heading2"/>
        <w:rPr>
          <w:rFonts w:ascii="Arial" w:hAnsi="Arial" w:cs="Arial"/>
        </w:rPr>
      </w:pPr>
      <w:bookmarkStart w:id="23" w:name="_Toc308085756"/>
      <w:r w:rsidRPr="001D674B">
        <w:rPr>
          <w:rFonts w:ascii="Arial" w:hAnsi="Arial" w:cs="Arial"/>
        </w:rPr>
        <w:t>Accounting Period</w:t>
      </w:r>
      <w:bookmarkEnd w:id="23"/>
    </w:p>
    <w:p w:rsidR="00AB3D53" w:rsidRPr="001D674B" w:rsidRDefault="00CD63D0" w:rsidP="00833828">
      <w:pPr>
        <w:rPr>
          <w:rFonts w:ascii="Arial" w:hAnsi="Arial" w:cs="Arial"/>
        </w:rPr>
      </w:pPr>
      <w:r>
        <w:rPr>
          <w:rFonts w:ascii="Arial" w:hAnsi="Arial" w:cs="Arial"/>
          <w:noProof/>
        </w:rPr>
        <w:pict>
          <v:shape id="Picture 31" o:spid="_x0000_s1043" type="#_x0000_t75" style="position:absolute;margin-left:1.2pt;margin-top:455.2pt;width:79.2pt;height:79.2pt;z-index:23;visibility:visible;mso-position-horizontal-relative:margin;mso-position-vertical-relative:margin">
            <v:imagedata r:id="rId19" o:title=""/>
            <w10:wrap type="square" anchorx="margin" anchory="margin"/>
          </v:shape>
        </w:pict>
      </w:r>
      <w:r w:rsidR="00AB3D53" w:rsidRPr="001D674B">
        <w:rPr>
          <w:rFonts w:ascii="Arial" w:hAnsi="Arial" w:cs="Arial"/>
        </w:rPr>
        <w:t>The Accounting period is the amount of time in which income statements and other financial statements are utilized to track and report operating results. They usually run for twelve months between January to December, but can begin and end anytime depending on the businesses needs or wants.</w:t>
      </w: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4767C5">
      <w:pPr>
        <w:pStyle w:val="Heading2"/>
        <w:rPr>
          <w:rFonts w:ascii="Arial" w:hAnsi="Arial" w:cs="Arial"/>
        </w:rPr>
      </w:pPr>
      <w:bookmarkStart w:id="24" w:name="_Toc308085757"/>
      <w:r w:rsidRPr="001D674B">
        <w:rPr>
          <w:rFonts w:ascii="Arial" w:hAnsi="Arial" w:cs="Arial"/>
        </w:rPr>
        <w:t>Module Two: Review</w:t>
      </w:r>
      <w:bookmarkEnd w:id="24"/>
    </w:p>
    <w:p w:rsidR="00AB3D53" w:rsidRPr="001D674B" w:rsidRDefault="00AB3D53" w:rsidP="00833828">
      <w:pPr>
        <w:rPr>
          <w:rFonts w:ascii="Arial" w:hAnsi="Arial" w:cs="Arial"/>
          <w:bCs/>
        </w:rPr>
      </w:pPr>
      <w:r w:rsidRPr="001D674B">
        <w:rPr>
          <w:rFonts w:ascii="Arial" w:hAnsi="Arial" w:cs="Arial"/>
          <w:bCs/>
        </w:rPr>
        <w:t xml:space="preserve">You should now be familiar with a few general accounting terms most often used for businesses. Remember: </w:t>
      </w:r>
    </w:p>
    <w:p w:rsidR="00AB3D53" w:rsidRPr="001D674B" w:rsidRDefault="00AB3D53" w:rsidP="006537C1">
      <w:pPr>
        <w:pStyle w:val="BulletedPoints"/>
        <w:rPr>
          <w:rFonts w:ascii="Arial" w:hAnsi="Arial" w:cs="Arial"/>
        </w:rPr>
      </w:pPr>
      <w:r w:rsidRPr="001D674B">
        <w:rPr>
          <w:rFonts w:ascii="Arial" w:hAnsi="Arial" w:cs="Arial"/>
          <w:bCs/>
        </w:rPr>
        <w:t xml:space="preserve">A balance sheet is </w:t>
      </w:r>
      <w:r w:rsidRPr="001D674B">
        <w:rPr>
          <w:rFonts w:ascii="Arial" w:hAnsi="Arial" w:cs="Arial"/>
        </w:rPr>
        <w:t xml:space="preserve">a financial statement that shows the assets, liabilities, and owner’s equity at a specific point in time. </w:t>
      </w:r>
    </w:p>
    <w:p w:rsidR="00AB3D53" w:rsidRPr="001D674B" w:rsidRDefault="00AB3D53" w:rsidP="006537C1">
      <w:pPr>
        <w:pStyle w:val="BulletedPoints"/>
        <w:rPr>
          <w:rFonts w:ascii="Arial" w:hAnsi="Arial" w:cs="Arial"/>
        </w:rPr>
      </w:pPr>
      <w:r w:rsidRPr="001D674B">
        <w:rPr>
          <w:rFonts w:ascii="Arial" w:hAnsi="Arial" w:cs="Arial"/>
        </w:rPr>
        <w:t xml:space="preserve">Whether tangible or intangible, ownership of any form of value such as cash or stock is considered an asset. </w:t>
      </w:r>
    </w:p>
    <w:p w:rsidR="00AB3D53" w:rsidRPr="001D674B" w:rsidRDefault="00AB3D53" w:rsidP="006537C1">
      <w:pPr>
        <w:pStyle w:val="BulletedPoints"/>
        <w:rPr>
          <w:rFonts w:ascii="Arial" w:hAnsi="Arial" w:cs="Arial"/>
        </w:rPr>
      </w:pPr>
      <w:r w:rsidRPr="001D674B">
        <w:rPr>
          <w:rFonts w:ascii="Arial" w:hAnsi="Arial" w:cs="Arial"/>
        </w:rPr>
        <w:t xml:space="preserve">Liabilities are probable future sacrifices of income or assets, arising from present obligation to a particular entity. </w:t>
      </w:r>
    </w:p>
    <w:p w:rsidR="00AB3D53" w:rsidRPr="001D674B" w:rsidRDefault="00AB3D53" w:rsidP="006537C1">
      <w:pPr>
        <w:pStyle w:val="BulletedPoints"/>
        <w:rPr>
          <w:rFonts w:ascii="Arial" w:hAnsi="Arial" w:cs="Arial"/>
        </w:rPr>
      </w:pPr>
      <w:r w:rsidRPr="001D674B">
        <w:rPr>
          <w:rFonts w:ascii="Arial" w:hAnsi="Arial" w:cs="Arial"/>
        </w:rPr>
        <w:t xml:space="preserve">Equity can be ownership in assets after all debts owed for that asset have been paid off. </w:t>
      </w:r>
    </w:p>
    <w:p w:rsidR="00AB3D53" w:rsidRPr="001D674B" w:rsidRDefault="00AB3D53" w:rsidP="006537C1">
      <w:pPr>
        <w:pStyle w:val="BulletedPoints"/>
        <w:rPr>
          <w:rFonts w:ascii="Arial" w:hAnsi="Arial" w:cs="Arial"/>
        </w:rPr>
      </w:pPr>
      <w:r w:rsidRPr="001D674B">
        <w:rPr>
          <w:rFonts w:ascii="Arial" w:hAnsi="Arial" w:cs="Arial"/>
        </w:rPr>
        <w:t xml:space="preserve">An income statement includes a summary of how a business typically incurs its revenues and expenses over a fiscal quarter or year. </w:t>
      </w:r>
    </w:p>
    <w:p w:rsidR="00AB3D53" w:rsidRPr="001D674B" w:rsidRDefault="00AB3D53" w:rsidP="006537C1">
      <w:pPr>
        <w:pStyle w:val="BulletedPoints"/>
        <w:rPr>
          <w:rFonts w:ascii="Arial" w:hAnsi="Arial" w:cs="Arial"/>
        </w:rPr>
      </w:pPr>
      <w:r w:rsidRPr="001D674B">
        <w:rPr>
          <w:rFonts w:ascii="Arial" w:hAnsi="Arial" w:cs="Arial"/>
        </w:rPr>
        <w:t xml:space="preserve">Revenue can be a transaction and the resulting income for which monies are received. </w:t>
      </w:r>
    </w:p>
    <w:p w:rsidR="00AB3D53" w:rsidRPr="001D674B" w:rsidRDefault="00AB3D53" w:rsidP="006537C1">
      <w:pPr>
        <w:pStyle w:val="BulletedPoints"/>
        <w:rPr>
          <w:rFonts w:ascii="Arial" w:hAnsi="Arial" w:cs="Arial"/>
        </w:rPr>
      </w:pPr>
      <w:r w:rsidRPr="001D674B">
        <w:rPr>
          <w:rFonts w:ascii="Arial" w:hAnsi="Arial" w:cs="Arial"/>
        </w:rPr>
        <w:t>Cost of Goods Sold is the cost of purchases made during an inventory period minus the ending inventory for that period.</w:t>
      </w:r>
    </w:p>
    <w:p w:rsidR="00AB3D53" w:rsidRPr="001D674B" w:rsidRDefault="00AB3D53" w:rsidP="006537C1">
      <w:pPr>
        <w:pStyle w:val="BulletedPoints"/>
        <w:rPr>
          <w:rFonts w:ascii="Arial" w:hAnsi="Arial" w:cs="Arial"/>
          <w:bCs/>
        </w:rPr>
      </w:pPr>
      <w:r w:rsidRPr="001D674B">
        <w:rPr>
          <w:rFonts w:ascii="Arial" w:hAnsi="Arial" w:cs="Arial"/>
        </w:rPr>
        <w:t>Expenses are the cost of producing revenue through the sale of goods or services and finally.</w:t>
      </w:r>
    </w:p>
    <w:p w:rsidR="00AB3D53" w:rsidRPr="001D674B" w:rsidRDefault="00AB3D53" w:rsidP="006537C1">
      <w:pPr>
        <w:pStyle w:val="BulletedPoints"/>
        <w:rPr>
          <w:rFonts w:ascii="Arial" w:hAnsi="Arial" w:cs="Arial"/>
          <w:bCs/>
        </w:rPr>
      </w:pPr>
      <w:r w:rsidRPr="001D674B">
        <w:rPr>
          <w:rFonts w:ascii="Arial" w:hAnsi="Arial" w:cs="Arial"/>
        </w:rPr>
        <w:t>An accounting period is a period of time in which income statements and other financial statements are utilized to track and report operating results.</w:t>
      </w:r>
    </w:p>
    <w:p w:rsidR="00AB3D53" w:rsidRPr="001D674B" w:rsidRDefault="00AB3D53" w:rsidP="00F25FFC">
      <w:pPr>
        <w:rPr>
          <w:rFonts w:ascii="Arial" w:hAnsi="Arial" w:cs="Arial"/>
          <w:bCs/>
          <w:sz w:val="24"/>
        </w:rPr>
      </w:pPr>
    </w:p>
    <w:p w:rsidR="00AB3D53" w:rsidRPr="001D674B" w:rsidRDefault="00AB3D53">
      <w:pPr>
        <w:spacing w:after="0" w:line="240" w:lineRule="auto"/>
        <w:rPr>
          <w:rFonts w:ascii="Arial" w:hAnsi="Arial" w:cs="Arial"/>
        </w:rPr>
      </w:pPr>
      <w:r w:rsidRPr="001D674B">
        <w:rPr>
          <w:rFonts w:ascii="Arial" w:hAnsi="Arial" w:cs="Arial"/>
        </w:rPr>
        <w:br w:type="page"/>
      </w:r>
      <w:r w:rsidR="00CD63D0">
        <w:rPr>
          <w:rFonts w:ascii="Arial" w:hAnsi="Arial" w:cs="Arial"/>
          <w:noProof/>
        </w:rPr>
        <w:pict>
          <v:shape id="_x0000_s1121" type="#_x0000_t75" style="position:absolute;margin-left:-69.75pt;margin-top:-68.25pt;width:214.5pt;height:79.2pt;z-index:88">
            <v:imagedata r:id="rId9" o:title="US-Jaycees-logo-white-and-green"/>
          </v:shape>
        </w:pict>
      </w:r>
    </w:p>
    <w:p w:rsidR="00AB3D53" w:rsidRPr="001D674B" w:rsidRDefault="00CD63D0" w:rsidP="00C049AB">
      <w:pPr>
        <w:pStyle w:val="Heading1"/>
        <w:rPr>
          <w:rFonts w:ascii="Arial" w:hAnsi="Arial" w:cs="Arial"/>
        </w:rPr>
      </w:pPr>
      <w:r>
        <w:rPr>
          <w:rFonts w:ascii="Arial" w:hAnsi="Arial" w:cs="Arial"/>
          <w:noProof/>
        </w:rPr>
        <w:pict>
          <v:rect id="Rectangle 116" o:spid="_x0000_s1044" style="position:absolute;margin-left:-11.55pt;margin-top:0;width:626.4pt;height:130.4pt;z-index:13;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q2DQ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" fillcolor="#4f81bd" stroked="f">
            <v:shadow type="perspective" color="#9bbb59" origin="-.5,-.5" offset="-6pt,-6pt" matrix=".75,,,.75"/>
            <v:textbox inset="4in,54pt,1in,0">
              <w:txbxContent>
                <w:p w:rsidR="00AA6B3A" w:rsidRPr="001D674B" w:rsidRDefault="00AA6B3A" w:rsidP="003F51F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Knowledge is like money: the more he gets the more he craves.</w:t>
                  </w:r>
                </w:p>
                <w:p w:rsidR="00AA6B3A" w:rsidRPr="001D674B" w:rsidRDefault="00AA6B3A" w:rsidP="0002045E">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Josh Billings</w:t>
                  </w:r>
                </w:p>
                <w:p w:rsidR="00AA6B3A" w:rsidRPr="001D674B" w:rsidRDefault="00AA6B3A" w:rsidP="003F51FB">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 xml:space="preserve">Module Three: </w:t>
      </w:r>
      <w:r w:rsidR="00AB3D53" w:rsidRPr="001D674B">
        <w:rPr>
          <w:rFonts w:ascii="Arial" w:hAnsi="Arial" w:cs="Arial"/>
        </w:rPr>
        <w:t>Basic Terminology (II)</w:t>
      </w:r>
      <w:bookmarkEnd w:id="2"/>
    </w:p>
    <w:p w:rsidR="00AB3D53" w:rsidRPr="001D674B" w:rsidRDefault="00CD63D0" w:rsidP="004C13D2">
      <w:pPr>
        <w:rPr>
          <w:rFonts w:ascii="Arial" w:hAnsi="Arial" w:cs="Arial"/>
        </w:rPr>
      </w:pPr>
      <w:r>
        <w:rPr>
          <w:rFonts w:ascii="Arial" w:hAnsi="Arial" w:cs="Arial"/>
          <w:noProof/>
        </w:rPr>
        <w:pict>
          <v:shape id="Picture 417" o:spid="_x0000_s1045" type="#_x0000_t75" style="position:absolute;margin-left:1.2pt;margin-top:126.4pt;width:158.4pt;height:147.1pt;z-index:24;visibility:visible;mso-position-horizontal-relative:margin;mso-position-vertical-relative:margin">
            <v:imagedata r:id="rId20" o:title="" croptop="3134f" cropbottom="6554f" cropleft="3704f" cropright="1710f"/>
            <w10:wrap type="square" anchorx="margin" anchory="margin"/>
          </v:shape>
        </w:pict>
      </w:r>
      <w:r w:rsidR="00AB3D53" w:rsidRPr="001D674B">
        <w:rPr>
          <w:rFonts w:ascii="Arial" w:hAnsi="Arial" w:cs="Arial"/>
        </w:rPr>
        <w:t>In this unit, we will finish up with the basic accounting terms that are bound to impress at the next corporate fundraiser for the IRS. I know what you’re thinking. There is no such thing as a corporate fundraiser for the IRS because the only funds the IRS will be raising are those out of our wallets. Below are the next few terms you will need to know!</w:t>
      </w:r>
    </w:p>
    <w:p w:rsidR="00AB3D53" w:rsidRPr="001D674B" w:rsidRDefault="00AB3D53" w:rsidP="004C13D2">
      <w:pPr>
        <w:rPr>
          <w:rFonts w:ascii="Arial" w:hAnsi="Arial" w:cs="Arial"/>
        </w:rPr>
      </w:pPr>
    </w:p>
    <w:p w:rsidR="00AB3D53" w:rsidRPr="001D674B" w:rsidRDefault="00AB3D53" w:rsidP="004C13D2">
      <w:pPr>
        <w:rPr>
          <w:rFonts w:ascii="Arial" w:hAnsi="Arial" w:cs="Arial"/>
        </w:rPr>
      </w:pPr>
    </w:p>
    <w:p w:rsidR="00AB3D53" w:rsidRPr="001D674B" w:rsidRDefault="00AB3D53" w:rsidP="004C13D2">
      <w:pPr>
        <w:rPr>
          <w:rFonts w:ascii="Arial" w:hAnsi="Arial" w:cs="Arial"/>
        </w:rPr>
      </w:pPr>
    </w:p>
    <w:p w:rsidR="00AB3D53" w:rsidRPr="001D674B" w:rsidRDefault="00AB3D53" w:rsidP="004C13D2">
      <w:pPr>
        <w:rPr>
          <w:rFonts w:ascii="Arial" w:hAnsi="Arial" w:cs="Arial"/>
        </w:rPr>
      </w:pPr>
    </w:p>
    <w:p w:rsidR="00AB3D53" w:rsidRPr="001D674B" w:rsidRDefault="00AB3D53" w:rsidP="004C13D2">
      <w:pPr>
        <w:pStyle w:val="Heading2"/>
        <w:rPr>
          <w:rFonts w:ascii="Arial" w:hAnsi="Arial" w:cs="Arial"/>
        </w:rPr>
      </w:pPr>
      <w:bookmarkStart w:id="25" w:name="_Toc308085759"/>
      <w:r w:rsidRPr="001D674B">
        <w:rPr>
          <w:rFonts w:ascii="Arial" w:hAnsi="Arial" w:cs="Arial"/>
        </w:rPr>
        <w:t>Accounts Receivable</w:t>
      </w:r>
      <w:bookmarkEnd w:id="25"/>
    </w:p>
    <w:p w:rsidR="00AB3D53" w:rsidRPr="001D674B" w:rsidRDefault="00CD63D0" w:rsidP="0002045E">
      <w:pPr>
        <w:rPr>
          <w:rFonts w:ascii="Arial" w:hAnsi="Arial" w:cs="Arial"/>
        </w:rPr>
      </w:pPr>
      <w:r>
        <w:rPr>
          <w:rFonts w:ascii="Arial" w:hAnsi="Arial" w:cs="Arial"/>
          <w:noProof/>
        </w:rPr>
        <w:pict>
          <v:shape id="Picture 421" o:spid="_x0000_s1046" type="#_x0000_t75" style="position:absolute;margin-left:1.35pt;margin-top:352.5pt;width:79.2pt;height:86pt;z-index:28;visibility:visible;mso-position-horizontal-relative:margin;mso-position-vertical-relative:margin">
            <v:imagedata r:id="rId21" o:title=""/>
            <w10:wrap type="square" anchorx="margin" anchory="margin"/>
          </v:shape>
        </w:pict>
      </w:r>
      <w:r w:rsidR="00AB3D53" w:rsidRPr="001D674B">
        <w:rPr>
          <w:rFonts w:ascii="Arial" w:hAnsi="Arial" w:cs="Arial"/>
        </w:rPr>
        <w:t xml:space="preserve">This type of record is used to keep track of money that is owed to a business. Such money can come from extending credit to a customer who purchases the businesses products or services.  The best way to keep track of these figures is to set up a separate accounts receivable record for each customer. </w:t>
      </w:r>
    </w:p>
    <w:p w:rsidR="00AB3D53" w:rsidRPr="001D674B" w:rsidRDefault="00AB3D53" w:rsidP="0002045E">
      <w:pPr>
        <w:rPr>
          <w:rFonts w:ascii="Arial" w:hAnsi="Arial" w:cs="Arial"/>
        </w:rPr>
      </w:pPr>
    </w:p>
    <w:p w:rsidR="00AB3D53" w:rsidRPr="001D674B" w:rsidRDefault="00AB3D53" w:rsidP="004C13D2">
      <w:pPr>
        <w:rPr>
          <w:rFonts w:ascii="Arial" w:hAnsi="Arial" w:cs="Arial"/>
          <w:bCs/>
          <w:sz w:val="24"/>
        </w:rPr>
      </w:pPr>
    </w:p>
    <w:p w:rsidR="00AB3D53" w:rsidRPr="001D674B" w:rsidRDefault="00AB3D53" w:rsidP="004C13D2">
      <w:pPr>
        <w:pStyle w:val="Heading2"/>
        <w:rPr>
          <w:rFonts w:ascii="Arial" w:hAnsi="Arial" w:cs="Arial"/>
        </w:rPr>
      </w:pPr>
      <w:bookmarkStart w:id="26" w:name="_Toc308085760"/>
      <w:r w:rsidRPr="001D674B">
        <w:rPr>
          <w:rFonts w:ascii="Arial" w:hAnsi="Arial" w:cs="Arial"/>
        </w:rPr>
        <w:t>Accounts Payable</w:t>
      </w:r>
      <w:bookmarkEnd w:id="26"/>
    </w:p>
    <w:p w:rsidR="00AB3D53" w:rsidRPr="001D674B" w:rsidRDefault="00CD63D0" w:rsidP="0002045E">
      <w:pPr>
        <w:rPr>
          <w:rFonts w:ascii="Arial" w:hAnsi="Arial" w:cs="Arial"/>
        </w:rPr>
      </w:pPr>
      <w:r>
        <w:rPr>
          <w:rFonts w:ascii="Arial" w:hAnsi="Arial" w:cs="Arial"/>
          <w:noProof/>
        </w:rPr>
        <w:pict>
          <v:shape id="Picture 418" o:spid="_x0000_s1047" type="#_x0000_t75" style="position:absolute;margin-left:1.75pt;margin-top:500pt;width:79.2pt;height:79.7pt;z-index:25;visibility:visible;mso-position-horizontal-relative:margin;mso-position-vertical-relative:margin">
            <v:imagedata r:id="rId22" o:title=""/>
            <w10:wrap type="square" anchorx="margin" anchory="margin"/>
          </v:shape>
        </w:pict>
      </w:r>
      <w:r w:rsidR="00AB3D53" w:rsidRPr="001D674B">
        <w:rPr>
          <w:rFonts w:ascii="Arial" w:hAnsi="Arial" w:cs="Arial"/>
        </w:rPr>
        <w:t xml:space="preserve">This type of record is used to keep track of debts owed by a business to creditors for purchased goods or services. Though the business will likely be billed regularly by its creditors for the balance on the account, having its own records will allow the business to be aware of their financial standing with the creditors at any given time. </w:t>
      </w:r>
    </w:p>
    <w:p w:rsidR="00AB3D53" w:rsidRPr="001D674B" w:rsidRDefault="00AB3D53">
      <w:pPr>
        <w:spacing w:after="0" w:line="240" w:lineRule="auto"/>
        <w:rPr>
          <w:rFonts w:ascii="Arial" w:hAnsi="Arial" w:cs="Arial"/>
          <w:bCs/>
          <w:sz w:val="24"/>
        </w:rPr>
      </w:pPr>
      <w:r w:rsidRPr="001D674B">
        <w:rPr>
          <w:rFonts w:ascii="Arial" w:hAnsi="Arial" w:cs="Arial"/>
          <w:bCs/>
          <w:sz w:val="24"/>
        </w:rPr>
        <w:br w:type="page"/>
      </w:r>
    </w:p>
    <w:p w:rsidR="00AB3D53" w:rsidRPr="001D674B" w:rsidRDefault="00AB3D53" w:rsidP="004C13D2">
      <w:pPr>
        <w:pStyle w:val="Heading2"/>
        <w:rPr>
          <w:rFonts w:ascii="Arial" w:hAnsi="Arial" w:cs="Arial"/>
        </w:rPr>
      </w:pPr>
      <w:bookmarkStart w:id="27" w:name="_Toc308085761"/>
      <w:r w:rsidRPr="001D674B">
        <w:rPr>
          <w:rFonts w:ascii="Arial" w:hAnsi="Arial" w:cs="Arial"/>
        </w:rPr>
        <w:t>Depreciation</w:t>
      </w:r>
      <w:bookmarkEnd w:id="27"/>
    </w:p>
    <w:p w:rsidR="00AB3D53" w:rsidRPr="001D674B" w:rsidRDefault="00CD63D0" w:rsidP="0002045E">
      <w:pPr>
        <w:rPr>
          <w:rFonts w:ascii="Arial" w:hAnsi="Arial" w:cs="Arial"/>
        </w:rPr>
      </w:pPr>
      <w:r>
        <w:rPr>
          <w:rFonts w:ascii="Arial" w:hAnsi="Arial" w:cs="Arial"/>
          <w:noProof/>
        </w:rPr>
        <w:pict>
          <v:shape id="Picture 423" o:spid="_x0000_s1048" type="#_x0000_t75" style="position:absolute;margin-left:2.65pt;margin-top:27.95pt;width:79.2pt;height:88.75pt;z-index:29;visibility:visible;mso-position-horizontal-relative:margin;mso-position-vertical-relative:margin">
            <v:imagedata r:id="rId23" o:title=""/>
            <w10:wrap type="square" anchorx="margin" anchory="margin"/>
          </v:shape>
        </w:pict>
      </w:r>
      <w:r w:rsidR="00AB3D53" w:rsidRPr="001D674B">
        <w:rPr>
          <w:rFonts w:ascii="Arial" w:hAnsi="Arial" w:cs="Arial"/>
        </w:rPr>
        <w:t xml:space="preserve">Involves both the decline in value of assets, usually due to unfavorable market conditions as well as the allocation of the costs of tangible assets over their useful lifetime to the periods in which the assets are actually used. The decline in value will have an effect on the value of business and entities while the allocation of cost effects net income. </w:t>
      </w:r>
    </w:p>
    <w:p w:rsidR="00AB3D53" w:rsidRPr="001D674B" w:rsidRDefault="00AB3D53" w:rsidP="0002045E">
      <w:pPr>
        <w:rPr>
          <w:rFonts w:ascii="Arial" w:hAnsi="Arial" w:cs="Arial"/>
        </w:rPr>
      </w:pPr>
    </w:p>
    <w:p w:rsidR="00AB3D53" w:rsidRPr="001D674B" w:rsidRDefault="00AB3D53" w:rsidP="004C13D2">
      <w:pPr>
        <w:rPr>
          <w:rFonts w:ascii="Arial" w:hAnsi="Arial" w:cs="Arial"/>
          <w:bCs/>
          <w:sz w:val="24"/>
        </w:rPr>
      </w:pPr>
    </w:p>
    <w:p w:rsidR="00AB3D53" w:rsidRPr="001D674B" w:rsidRDefault="00AB3D53" w:rsidP="004C13D2">
      <w:pPr>
        <w:pStyle w:val="Heading2"/>
        <w:rPr>
          <w:rFonts w:ascii="Arial" w:hAnsi="Arial" w:cs="Arial"/>
        </w:rPr>
      </w:pPr>
      <w:bookmarkStart w:id="28" w:name="_Toc308085762"/>
      <w:r w:rsidRPr="001D674B">
        <w:rPr>
          <w:rFonts w:ascii="Arial" w:hAnsi="Arial" w:cs="Arial"/>
        </w:rPr>
        <w:t>General Ledger</w:t>
      </w:r>
      <w:bookmarkEnd w:id="28"/>
    </w:p>
    <w:p w:rsidR="00AB3D53" w:rsidRPr="001D674B" w:rsidRDefault="00CD63D0" w:rsidP="0002045E">
      <w:pPr>
        <w:rPr>
          <w:rFonts w:ascii="Arial" w:hAnsi="Arial" w:cs="Arial"/>
        </w:rPr>
      </w:pPr>
      <w:r>
        <w:rPr>
          <w:rFonts w:ascii="Arial" w:hAnsi="Arial" w:cs="Arial"/>
          <w:noProof/>
        </w:rPr>
        <w:pict>
          <v:shape id="Picture 425" o:spid="_x0000_s1049" type="#_x0000_t75" style="position:absolute;margin-left:2.4pt;margin-top:194.05pt;width:96.2pt;height:1in;z-index:30;visibility:visible;mso-position-horizontal-relative:margin;mso-position-vertical-relative:margin">
            <v:imagedata r:id="rId24" o:title=""/>
            <w10:wrap type="square" anchorx="margin" anchory="margin"/>
          </v:shape>
        </w:pict>
      </w:r>
      <w:r w:rsidR="00AB3D53" w:rsidRPr="001D674B">
        <w:rPr>
          <w:rFonts w:ascii="Arial" w:hAnsi="Arial" w:cs="Arial"/>
        </w:rPr>
        <w:t xml:space="preserve">In double-entry accounting, these are forms used for the accounts on separate sheets, in a book or binder and are called the general ledger. This is considered to be a permanent, classified record for each business account. </w:t>
      </w:r>
    </w:p>
    <w:p w:rsidR="00AB3D53" w:rsidRPr="001D674B" w:rsidRDefault="00AB3D53" w:rsidP="0002045E">
      <w:pPr>
        <w:rPr>
          <w:rFonts w:ascii="Arial" w:hAnsi="Arial" w:cs="Arial"/>
        </w:rPr>
      </w:pPr>
    </w:p>
    <w:p w:rsidR="00AB3D53" w:rsidRPr="001D674B" w:rsidRDefault="00AB3D53" w:rsidP="0002045E">
      <w:pPr>
        <w:rPr>
          <w:rFonts w:ascii="Arial" w:hAnsi="Arial" w:cs="Arial"/>
        </w:rPr>
      </w:pPr>
    </w:p>
    <w:p w:rsidR="00AB3D53" w:rsidRPr="001D674B" w:rsidRDefault="00AB3D53" w:rsidP="004C13D2">
      <w:pPr>
        <w:pStyle w:val="Heading2"/>
        <w:rPr>
          <w:rFonts w:ascii="Arial" w:hAnsi="Arial" w:cs="Arial"/>
        </w:rPr>
      </w:pPr>
      <w:bookmarkStart w:id="29" w:name="_Toc308085763"/>
      <w:r w:rsidRPr="001D674B">
        <w:rPr>
          <w:rFonts w:ascii="Arial" w:hAnsi="Arial" w:cs="Arial"/>
        </w:rPr>
        <w:t>Interest</w:t>
      </w:r>
      <w:bookmarkEnd w:id="29"/>
    </w:p>
    <w:p w:rsidR="00AB3D53" w:rsidRPr="001D674B" w:rsidRDefault="00CD63D0" w:rsidP="0002045E">
      <w:pPr>
        <w:rPr>
          <w:rFonts w:ascii="Arial" w:hAnsi="Arial" w:cs="Arial"/>
        </w:rPr>
      </w:pPr>
      <w:r>
        <w:rPr>
          <w:rFonts w:ascii="Arial" w:hAnsi="Arial" w:cs="Arial"/>
          <w:noProof/>
        </w:rPr>
        <w:pict>
          <v:shape id="Picture 426" o:spid="_x0000_s1050" type="#_x0000_t75" style="position:absolute;margin-left:2.7pt;margin-top:321.5pt;width:115.2pt;height:74.6pt;z-index:31;visibility:visible;mso-position-horizontal-relative:margin;mso-position-vertical-relative:margin">
            <v:imagedata r:id="rId25" o:title=""/>
            <w10:wrap type="square" anchorx="margin" anchory="margin"/>
          </v:shape>
        </w:pict>
      </w:r>
      <w:r w:rsidR="00AB3D53" w:rsidRPr="001D674B">
        <w:rPr>
          <w:rFonts w:ascii="Arial" w:hAnsi="Arial" w:cs="Arial"/>
        </w:rPr>
        <w:t xml:space="preserve">Interest is a sort of compensation to a lender for taking a risk of principal loss when money or another asset is loaned. When money is borrowed the, borrower usually pays a percentage of the total amount owed also known as the principal, as a fee, along with a certain amount of the original balance for each billing period. It is a sum amount charged for borrowing. </w:t>
      </w:r>
    </w:p>
    <w:p w:rsidR="00AB3D53" w:rsidRPr="001D674B" w:rsidRDefault="00AB3D53" w:rsidP="004C13D2">
      <w:pPr>
        <w:rPr>
          <w:rFonts w:ascii="Arial" w:hAnsi="Arial" w:cs="Arial"/>
          <w:bCs/>
          <w:sz w:val="24"/>
        </w:rPr>
      </w:pPr>
    </w:p>
    <w:p w:rsidR="00AB3D53" w:rsidRPr="001D674B" w:rsidRDefault="00AB3D53" w:rsidP="004C13D2">
      <w:pPr>
        <w:pStyle w:val="Heading2"/>
        <w:rPr>
          <w:rFonts w:ascii="Arial" w:hAnsi="Arial" w:cs="Arial"/>
        </w:rPr>
      </w:pPr>
      <w:bookmarkStart w:id="30" w:name="_Toc308085764"/>
      <w:r w:rsidRPr="001D674B">
        <w:rPr>
          <w:rFonts w:ascii="Arial" w:hAnsi="Arial" w:cs="Arial"/>
        </w:rPr>
        <w:t>Inventory</w:t>
      </w:r>
      <w:bookmarkEnd w:id="30"/>
    </w:p>
    <w:p w:rsidR="00AB3D53" w:rsidRPr="001D674B" w:rsidRDefault="00CD63D0" w:rsidP="0002045E">
      <w:pPr>
        <w:rPr>
          <w:rFonts w:ascii="Arial" w:hAnsi="Arial" w:cs="Arial"/>
        </w:rPr>
      </w:pPr>
      <w:r>
        <w:rPr>
          <w:rFonts w:ascii="Arial" w:hAnsi="Arial" w:cs="Arial"/>
          <w:noProof/>
        </w:rPr>
        <w:pict>
          <v:shape id="Picture 428" o:spid="_x0000_s1051" type="#_x0000_t75" style="position:absolute;margin-left:2.55pt;margin-top:460.45pt;width:115.2pt;height:77.75pt;z-index:32;visibility:visible;mso-position-horizontal-relative:margin;mso-position-vertical-relative:margin">
            <v:imagedata r:id="rId26" o:title=""/>
            <w10:wrap type="square" anchorx="margin" anchory="margin"/>
          </v:shape>
        </w:pict>
      </w:r>
      <w:r w:rsidR="00AB3D53" w:rsidRPr="001D674B">
        <w:rPr>
          <w:rFonts w:ascii="Arial" w:hAnsi="Arial" w:cs="Arial"/>
        </w:rPr>
        <w:t xml:space="preserve">Inventory can be described as either a list of goods and materials or the goods and materials themselves. It is considered an asset and usually refers to materials held in stock by a business. Inventory is one of the most important assets that a business possesses because they are ready or will be ready to be sold thus; inventory is often a primary source for revenue. </w:t>
      </w:r>
    </w:p>
    <w:p w:rsidR="00AB3D53" w:rsidRPr="001D674B" w:rsidRDefault="00AB3D53">
      <w:pPr>
        <w:spacing w:after="0" w:line="240" w:lineRule="auto"/>
        <w:rPr>
          <w:rFonts w:ascii="Arial" w:hAnsi="Arial" w:cs="Arial"/>
          <w:bCs/>
          <w:sz w:val="24"/>
        </w:rPr>
      </w:pPr>
      <w:r w:rsidRPr="001D674B">
        <w:rPr>
          <w:rFonts w:ascii="Arial" w:hAnsi="Arial" w:cs="Arial"/>
          <w:bCs/>
          <w:sz w:val="24"/>
        </w:rPr>
        <w:br w:type="page"/>
      </w:r>
    </w:p>
    <w:p w:rsidR="00AB3D53" w:rsidRPr="001D674B" w:rsidRDefault="00AB3D53" w:rsidP="004C13D2">
      <w:pPr>
        <w:pStyle w:val="Heading2"/>
        <w:rPr>
          <w:rFonts w:ascii="Arial" w:hAnsi="Arial" w:cs="Arial"/>
        </w:rPr>
      </w:pPr>
      <w:bookmarkStart w:id="31" w:name="_Toc308085765"/>
      <w:r w:rsidRPr="001D674B">
        <w:rPr>
          <w:rFonts w:ascii="Arial" w:hAnsi="Arial" w:cs="Arial"/>
        </w:rPr>
        <w:t>Journals</w:t>
      </w:r>
      <w:bookmarkEnd w:id="31"/>
      <w:r w:rsidRPr="001D674B">
        <w:rPr>
          <w:rFonts w:ascii="Arial" w:hAnsi="Arial" w:cs="Arial"/>
        </w:rPr>
        <w:t xml:space="preserve"> </w:t>
      </w:r>
    </w:p>
    <w:p w:rsidR="00AB3D53" w:rsidRPr="001D674B" w:rsidRDefault="00CD63D0" w:rsidP="0002045E">
      <w:pPr>
        <w:rPr>
          <w:rFonts w:ascii="Arial" w:hAnsi="Arial" w:cs="Arial"/>
        </w:rPr>
      </w:pPr>
      <w:r>
        <w:rPr>
          <w:rFonts w:ascii="Arial" w:hAnsi="Arial" w:cs="Arial"/>
          <w:noProof/>
        </w:rPr>
        <w:pict>
          <v:shape id="Picture 430" o:spid="_x0000_s1052" type="#_x0000_t75" style="position:absolute;margin-left:1.2pt;margin-top:30.65pt;width:93.9pt;height:78.2pt;z-index:33;visibility:visible;mso-position-horizontal-relative:margin;mso-position-vertical-relative:margin">
            <v:imagedata r:id="rId27" o:title="" croptop="3034f" cropbottom="7889f"/>
            <w10:wrap type="square" anchorx="margin" anchory="margin"/>
          </v:shape>
        </w:pict>
      </w:r>
      <w:r w:rsidR="00AB3D53" w:rsidRPr="001D674B">
        <w:rPr>
          <w:rFonts w:ascii="Arial" w:hAnsi="Arial" w:cs="Arial"/>
        </w:rPr>
        <w:t xml:space="preserve">A journal is used to record the financial transactions made by a business. Whether the transactions are credits or debits, they should be input into a journal at the time and date which they occur. These recordings can then be used for future reference and reconciling and can be transferred to other official records such as the general ledger. All journal entries should include the transaction date, type, and amount.  </w:t>
      </w:r>
    </w:p>
    <w:p w:rsidR="00AB3D53" w:rsidRPr="001D674B" w:rsidRDefault="00AB3D53" w:rsidP="004C13D2">
      <w:pPr>
        <w:rPr>
          <w:rFonts w:ascii="Arial" w:hAnsi="Arial" w:cs="Arial"/>
          <w:bCs/>
          <w:sz w:val="24"/>
        </w:rPr>
      </w:pPr>
    </w:p>
    <w:p w:rsidR="00AB3D53" w:rsidRPr="001D674B" w:rsidRDefault="00AB3D53" w:rsidP="004C13D2">
      <w:pPr>
        <w:pStyle w:val="Heading2"/>
        <w:rPr>
          <w:rFonts w:ascii="Arial" w:hAnsi="Arial" w:cs="Arial"/>
        </w:rPr>
      </w:pPr>
      <w:bookmarkStart w:id="32" w:name="_Toc308085766"/>
      <w:r w:rsidRPr="001D674B">
        <w:rPr>
          <w:rFonts w:ascii="Arial" w:hAnsi="Arial" w:cs="Arial"/>
        </w:rPr>
        <w:t>Payroll</w:t>
      </w:r>
      <w:bookmarkEnd w:id="32"/>
    </w:p>
    <w:p w:rsidR="00AB3D53" w:rsidRPr="001D674B" w:rsidRDefault="00CD63D0" w:rsidP="0002045E">
      <w:pPr>
        <w:rPr>
          <w:rFonts w:ascii="Arial" w:hAnsi="Arial" w:cs="Arial"/>
        </w:rPr>
      </w:pPr>
      <w:r>
        <w:rPr>
          <w:rFonts w:ascii="Arial" w:hAnsi="Arial" w:cs="Arial"/>
          <w:noProof/>
        </w:rPr>
        <w:pict>
          <v:shape id="Picture 28" o:spid="_x0000_s1053" type="#_x0000_t75" style="position:absolute;margin-left:1.4pt;margin-top:182.2pt;width:79.2pt;height:79.2pt;z-index:34;visibility:visible;mso-position-horizontal-relative:margin;mso-position-vertical-relative:margin">
            <v:imagedata r:id="rId28" o:title=""/>
            <w10:wrap type="square" anchorx="margin" anchory="margin"/>
          </v:shape>
        </w:pict>
      </w:r>
      <w:r w:rsidR="00AB3D53" w:rsidRPr="001D674B">
        <w:rPr>
          <w:rFonts w:ascii="Arial" w:hAnsi="Arial" w:cs="Arial"/>
        </w:rPr>
        <w:t xml:space="preserve">Payroll can refer to either the total sum in compensation that a business owes to its employees for a set period of time, or the actual list of employees the business must pay along with the amount owed. It is usually a major expense for businesses but will likely differ from time to time depending on the business’ need of its employees at the time, amongst other things. </w:t>
      </w:r>
    </w:p>
    <w:p w:rsidR="00AB3D53" w:rsidRPr="001D674B" w:rsidRDefault="00AB3D53" w:rsidP="0002045E">
      <w:pPr>
        <w:rPr>
          <w:rFonts w:ascii="Arial" w:hAnsi="Arial" w:cs="Arial"/>
        </w:rPr>
      </w:pPr>
    </w:p>
    <w:p w:rsidR="00AB3D53" w:rsidRPr="001D674B" w:rsidRDefault="00AB3D53" w:rsidP="004C13D2">
      <w:pPr>
        <w:pStyle w:val="Heading2"/>
        <w:rPr>
          <w:rFonts w:ascii="Arial" w:hAnsi="Arial" w:cs="Arial"/>
        </w:rPr>
      </w:pPr>
      <w:bookmarkStart w:id="33" w:name="_Toc308085767"/>
      <w:r w:rsidRPr="001D674B">
        <w:rPr>
          <w:rFonts w:ascii="Arial" w:hAnsi="Arial" w:cs="Arial"/>
        </w:rPr>
        <w:t>Trial Balance</w:t>
      </w:r>
      <w:bookmarkEnd w:id="33"/>
    </w:p>
    <w:p w:rsidR="00AB3D53" w:rsidRPr="001D674B" w:rsidRDefault="00CD63D0" w:rsidP="0002045E">
      <w:pPr>
        <w:rPr>
          <w:rFonts w:ascii="Arial" w:hAnsi="Arial" w:cs="Arial"/>
        </w:rPr>
      </w:pPr>
      <w:r>
        <w:rPr>
          <w:rFonts w:ascii="Arial" w:hAnsi="Arial" w:cs="Arial"/>
          <w:noProof/>
        </w:rPr>
        <w:pict>
          <v:shape id="Picture 416" o:spid="_x0000_s1054" type="#_x0000_t75" style="position:absolute;margin-left:1.55pt;margin-top:319pt;width:91.8pt;height:73.85pt;z-index:35;visibility:visible;mso-position-horizontal-relative:margin;mso-position-vertical-relative:margin">
            <v:imagedata r:id="rId29" o:title=""/>
            <w10:wrap type="square" anchorx="margin" anchory="margin"/>
          </v:shape>
        </w:pict>
      </w:r>
      <w:r w:rsidR="00AB3D53" w:rsidRPr="001D674B">
        <w:rPr>
          <w:rFonts w:ascii="Arial" w:hAnsi="Arial" w:cs="Arial"/>
        </w:rPr>
        <w:t xml:space="preserve">A worksheet usually prepared at the end of each recording period. The balances of all ledgers are recorded into two columns labeled “debits” and “credits”. This worksheet helps to ensure that all numerical data entered into the business’ bookkeeping system is correct. If the total debits are in fact equal to the total credits, the trial balance is balanced. This worksheet method is also referred to as a T-Account due to the shape the data takes on with the two column format. </w:t>
      </w:r>
    </w:p>
    <w:tbl>
      <w:tblPr>
        <w:tblW w:w="9555" w:type="dxa"/>
        <w:tblCellSpacing w:w="0" w:type="dxa"/>
        <w:tblCellMar>
          <w:left w:w="0" w:type="dxa"/>
          <w:right w:w="0" w:type="dxa"/>
        </w:tblCellMar>
        <w:tblLook w:val="00A0"/>
      </w:tblPr>
      <w:tblGrid>
        <w:gridCol w:w="9495"/>
        <w:gridCol w:w="10"/>
        <w:gridCol w:w="10"/>
        <w:gridCol w:w="10"/>
        <w:gridCol w:w="10"/>
        <w:gridCol w:w="10"/>
        <w:gridCol w:w="10"/>
      </w:tblGrid>
      <w:tr w:rsidR="00AB3D53" w:rsidRPr="001D674B">
        <w:trPr>
          <w:trHeight w:val="2221"/>
          <w:tblCellSpacing w:w="0" w:type="dxa"/>
        </w:trPr>
        <w:tc>
          <w:tcPr>
            <w:tcW w:w="9495" w:type="dxa"/>
            <w:vAlign w:val="center"/>
          </w:tcPr>
          <w:p w:rsidR="00AB3D53" w:rsidRPr="001D674B" w:rsidRDefault="00CD63D0" w:rsidP="00464C35">
            <w:pPr>
              <w:pStyle w:val="rght"/>
              <w:spacing w:before="0" w:beforeAutospacing="0" w:after="0" w:afterAutospacing="0" w:line="285" w:lineRule="atLeast"/>
              <w:ind w:left="15" w:right="15"/>
              <w:rPr>
                <w:rFonts w:ascii="Arial" w:hAnsi="Arial" w:cs="Arial"/>
                <w:sz w:val="20"/>
              </w:rPr>
            </w:pPr>
            <w:r w:rsidRPr="00CD63D0">
              <w:rPr>
                <w:rFonts w:ascii="Arial" w:hAnsi="Arial" w:cs="Arial"/>
                <w:noProof/>
              </w:rPr>
              <w:pict>
                <v:shape id="rg_hi" o:spid="_x0000_s1055" type="#_x0000_t75" alt="http://t1.gstatic.com/images?q=tbn:ANd9GcTcaCdsxs2Ts8G8ay1hh0bwLXwKqdK3Sfv9ul3y6zmYPVOanB2crw" href="http://www.google.com/imgres?q=t-account&amp;um=1&amp;hl=en&amp;sa=N&amp;rlz=1C1MOWC_enUS397US400&amp;biw=1366&amp;bih=643&amp;tbm=isch&amp;tbnid=WMxdpIzsSr7COM:&amp;imgrefurl=http://www.allbusiness.com/glossaries/t-account/4942097-1.html&amp;docid=scOLyUZQmSvkcM&amp;w=470&amp;h=131&amp;ei=lLRaTsumGcPPiALctMGwCQ&amp;zoom=1&amp;iact=hc&amp;vpx=155&amp;vpy=427&amp;dur=1027&amp;hovh=104&amp;hovw=376&amp;tx=114&amp;ty=117&amp;page=1&amp;tbnh=69&amp;tbnw=246&amp;start=0&amp;ndsp=17&amp;ved=1t:429,r:12,s:0" style="position:absolute;left:0;text-align:left;margin-left:103.9pt;margin-top:6.05pt;width:282pt;height:78pt;z-index:36;visibility:visible;mso-position-horizontal-relative:margin;mso-position-vertical-relative:margin" o:button="t">
                  <v:fill o:detectmouseclick="t"/>
                  <v:imagedata r:id="rId30" o:title=""/>
                  <w10:wrap type="square" anchorx="margin" anchory="margin"/>
                </v:shape>
              </w:pict>
            </w:r>
          </w:p>
        </w:tc>
        <w:tc>
          <w:tcPr>
            <w:tcW w:w="10" w:type="dxa"/>
            <w:vAlign w:val="center"/>
          </w:tcPr>
          <w:p w:rsidR="00AB3D53" w:rsidRPr="001D674B" w:rsidRDefault="00AB3D53">
            <w:pPr>
              <w:jc w:val="right"/>
              <w:rPr>
                <w:rFonts w:ascii="Arial" w:hAnsi="Arial" w:cs="Arial"/>
                <w:sz w:val="20"/>
              </w:rPr>
            </w:pPr>
          </w:p>
        </w:tc>
        <w:tc>
          <w:tcPr>
            <w:tcW w:w="10" w:type="dxa"/>
            <w:vAlign w:val="center"/>
          </w:tcPr>
          <w:p w:rsidR="00AB3D53" w:rsidRPr="001D674B" w:rsidRDefault="00AB3D53">
            <w:pPr>
              <w:rPr>
                <w:rFonts w:ascii="Arial" w:hAnsi="Arial" w:cs="Arial"/>
                <w:sz w:val="20"/>
              </w:rPr>
            </w:pPr>
          </w:p>
        </w:tc>
        <w:tc>
          <w:tcPr>
            <w:tcW w:w="10" w:type="dxa"/>
            <w:vAlign w:val="center"/>
          </w:tcPr>
          <w:p w:rsidR="00AB3D53" w:rsidRPr="001D674B" w:rsidRDefault="00AB3D53">
            <w:pPr>
              <w:rPr>
                <w:rFonts w:ascii="Arial" w:hAnsi="Arial" w:cs="Arial"/>
                <w:sz w:val="20"/>
              </w:rPr>
            </w:pPr>
          </w:p>
        </w:tc>
        <w:tc>
          <w:tcPr>
            <w:tcW w:w="10" w:type="dxa"/>
            <w:vAlign w:val="center"/>
          </w:tcPr>
          <w:p w:rsidR="00AB3D53" w:rsidRPr="001D674B" w:rsidRDefault="00AB3D53">
            <w:pPr>
              <w:jc w:val="right"/>
              <w:rPr>
                <w:rFonts w:ascii="Arial" w:hAnsi="Arial" w:cs="Arial"/>
                <w:sz w:val="20"/>
              </w:rPr>
            </w:pPr>
          </w:p>
        </w:tc>
        <w:tc>
          <w:tcPr>
            <w:tcW w:w="10" w:type="dxa"/>
            <w:vAlign w:val="center"/>
          </w:tcPr>
          <w:p w:rsidR="00AB3D53" w:rsidRPr="001D674B" w:rsidRDefault="00AB3D53">
            <w:pPr>
              <w:rPr>
                <w:rFonts w:ascii="Arial" w:hAnsi="Arial" w:cs="Arial"/>
                <w:sz w:val="20"/>
              </w:rPr>
            </w:pPr>
          </w:p>
        </w:tc>
        <w:tc>
          <w:tcPr>
            <w:tcW w:w="10" w:type="dxa"/>
          </w:tcPr>
          <w:p w:rsidR="00AB3D53" w:rsidRPr="001D674B" w:rsidRDefault="00AB3D53">
            <w:pPr>
              <w:rPr>
                <w:rFonts w:ascii="Arial" w:hAnsi="Arial" w:cs="Arial"/>
                <w:sz w:val="20"/>
              </w:rPr>
            </w:pPr>
          </w:p>
        </w:tc>
      </w:tr>
      <w:tr w:rsidR="00AB3D53" w:rsidRPr="001D674B">
        <w:trPr>
          <w:trHeight w:val="277"/>
          <w:tblCellSpacing w:w="0" w:type="dxa"/>
        </w:trPr>
        <w:tc>
          <w:tcPr>
            <w:tcW w:w="0" w:type="auto"/>
            <w:gridSpan w:val="3"/>
            <w:vAlign w:val="center"/>
          </w:tcPr>
          <w:p w:rsidR="00AB3D53" w:rsidRPr="001D674B" w:rsidRDefault="00AB3D53">
            <w:pPr>
              <w:rPr>
                <w:rFonts w:ascii="Arial" w:hAnsi="Arial" w:cs="Arial"/>
                <w:sz w:val="20"/>
              </w:rPr>
            </w:pPr>
          </w:p>
        </w:tc>
        <w:tc>
          <w:tcPr>
            <w:tcW w:w="10" w:type="dxa"/>
            <w:vAlign w:val="center"/>
          </w:tcPr>
          <w:p w:rsidR="00AB3D53" w:rsidRPr="001D674B" w:rsidRDefault="00AB3D53">
            <w:pPr>
              <w:rPr>
                <w:rFonts w:ascii="Arial" w:hAnsi="Arial" w:cs="Arial"/>
                <w:sz w:val="20"/>
              </w:rPr>
            </w:pPr>
          </w:p>
        </w:tc>
        <w:tc>
          <w:tcPr>
            <w:tcW w:w="0" w:type="auto"/>
            <w:gridSpan w:val="3"/>
            <w:vAlign w:val="center"/>
          </w:tcPr>
          <w:p w:rsidR="00AB3D53" w:rsidRPr="001D674B" w:rsidRDefault="00AB3D53">
            <w:pPr>
              <w:rPr>
                <w:rFonts w:ascii="Arial" w:hAnsi="Arial" w:cs="Arial"/>
                <w:sz w:val="20"/>
              </w:rPr>
            </w:pPr>
          </w:p>
        </w:tc>
      </w:tr>
    </w:tbl>
    <w:p w:rsidR="00AB3D53" w:rsidRPr="001D674B" w:rsidRDefault="00AB3D53" w:rsidP="00031BE6">
      <w:pPr>
        <w:rPr>
          <w:rFonts w:ascii="Arial" w:hAnsi="Arial" w:cs="Arial"/>
        </w:rPr>
      </w:pPr>
    </w:p>
    <w:p w:rsidR="00AB3D53" w:rsidRPr="001D674B" w:rsidRDefault="00AB3D53">
      <w:pPr>
        <w:spacing w:after="0" w:line="240" w:lineRule="auto"/>
        <w:rPr>
          <w:rFonts w:ascii="Arial" w:hAnsi="Arial" w:cs="Arial"/>
          <w:b/>
          <w:bCs/>
          <w:color w:val="4F81BD"/>
          <w:sz w:val="26"/>
        </w:rPr>
      </w:pPr>
      <w:r w:rsidRPr="001D674B">
        <w:rPr>
          <w:rFonts w:ascii="Arial" w:hAnsi="Arial" w:cs="Arial"/>
        </w:rPr>
        <w:br w:type="page"/>
      </w:r>
    </w:p>
    <w:p w:rsidR="00AB3D53" w:rsidRPr="001D674B" w:rsidRDefault="00AB3D53" w:rsidP="00B6430A">
      <w:pPr>
        <w:pStyle w:val="Heading2"/>
        <w:rPr>
          <w:rFonts w:ascii="Arial" w:hAnsi="Arial" w:cs="Arial"/>
        </w:rPr>
      </w:pPr>
      <w:bookmarkStart w:id="34" w:name="_Toc308085768"/>
      <w:r w:rsidRPr="001D674B">
        <w:rPr>
          <w:rFonts w:ascii="Arial" w:hAnsi="Arial" w:cs="Arial"/>
        </w:rPr>
        <w:t>Module Three: Review</w:t>
      </w:r>
      <w:bookmarkEnd w:id="34"/>
    </w:p>
    <w:p w:rsidR="00AB3D53" w:rsidRPr="001D674B" w:rsidRDefault="00AB3D53" w:rsidP="00833828">
      <w:pPr>
        <w:rPr>
          <w:rFonts w:ascii="Arial" w:hAnsi="Arial" w:cs="Arial"/>
        </w:rPr>
      </w:pPr>
      <w:r w:rsidRPr="001D674B">
        <w:rPr>
          <w:rFonts w:ascii="Arial" w:hAnsi="Arial" w:cs="Arial"/>
        </w:rPr>
        <w:t xml:space="preserve">You should now be familiar with a few accounting documents most often used for businesses as well as terms which can define the health of a business. </w:t>
      </w:r>
    </w:p>
    <w:p w:rsidR="00AB3D53" w:rsidRPr="001D674B" w:rsidRDefault="00AB3D53" w:rsidP="00833828">
      <w:pPr>
        <w:rPr>
          <w:rFonts w:ascii="Arial" w:hAnsi="Arial" w:cs="Arial"/>
        </w:rPr>
      </w:pPr>
      <w:r w:rsidRPr="001D674B">
        <w:rPr>
          <w:rFonts w:ascii="Arial" w:hAnsi="Arial" w:cs="Arial"/>
        </w:rPr>
        <w:t xml:space="preserve">Remember: </w:t>
      </w:r>
    </w:p>
    <w:p w:rsidR="00AB3D53" w:rsidRPr="001D674B" w:rsidRDefault="00AB3D53" w:rsidP="00031BE6">
      <w:pPr>
        <w:pStyle w:val="BulletedPoints"/>
        <w:rPr>
          <w:rFonts w:ascii="Arial" w:hAnsi="Arial" w:cs="Arial"/>
        </w:rPr>
      </w:pPr>
      <w:r w:rsidRPr="001D674B">
        <w:rPr>
          <w:rFonts w:ascii="Arial" w:hAnsi="Arial" w:cs="Arial"/>
        </w:rPr>
        <w:t>Accounts receivable are those records which keep track of money owed to a business or money received.</w:t>
      </w:r>
    </w:p>
    <w:p w:rsidR="00AB3D53" w:rsidRPr="001D674B" w:rsidRDefault="00AB3D53" w:rsidP="00031BE6">
      <w:pPr>
        <w:pStyle w:val="BulletedPoints"/>
        <w:rPr>
          <w:rFonts w:ascii="Arial" w:hAnsi="Arial" w:cs="Arial"/>
        </w:rPr>
      </w:pPr>
      <w:r w:rsidRPr="001D674B">
        <w:rPr>
          <w:rFonts w:ascii="Arial" w:hAnsi="Arial" w:cs="Arial"/>
        </w:rPr>
        <w:t xml:space="preserve">Accounts payable involves records which keep track of money owed by the business or money paid. </w:t>
      </w:r>
    </w:p>
    <w:p w:rsidR="00AB3D53" w:rsidRPr="001D674B" w:rsidRDefault="00AB3D53" w:rsidP="00031BE6">
      <w:pPr>
        <w:pStyle w:val="BulletedPoints"/>
        <w:rPr>
          <w:rFonts w:ascii="Arial" w:hAnsi="Arial" w:cs="Arial"/>
        </w:rPr>
      </w:pPr>
      <w:r w:rsidRPr="001D674B">
        <w:rPr>
          <w:rFonts w:ascii="Arial" w:hAnsi="Arial" w:cs="Arial"/>
        </w:rPr>
        <w:t xml:space="preserve">Depreciation most often refers to the decline in value of assets but may also refer to the allocation of the costs of tangible assets over their useful lifetime. </w:t>
      </w:r>
    </w:p>
    <w:p w:rsidR="00AB3D53" w:rsidRPr="001D674B" w:rsidRDefault="00AB3D53" w:rsidP="00031BE6">
      <w:pPr>
        <w:pStyle w:val="BulletedPoints"/>
        <w:rPr>
          <w:rFonts w:ascii="Arial" w:hAnsi="Arial" w:cs="Arial"/>
        </w:rPr>
      </w:pPr>
      <w:r w:rsidRPr="001D674B">
        <w:rPr>
          <w:rFonts w:ascii="Arial" w:hAnsi="Arial" w:cs="Arial"/>
        </w:rPr>
        <w:t xml:space="preserve">The general ledger is used to keep permanent, classified record of business accounts.  </w:t>
      </w:r>
    </w:p>
    <w:p w:rsidR="00AB3D53" w:rsidRPr="001D674B" w:rsidRDefault="00AB3D53" w:rsidP="00031BE6">
      <w:pPr>
        <w:pStyle w:val="BulletedPoints"/>
        <w:rPr>
          <w:rFonts w:ascii="Arial" w:hAnsi="Arial" w:cs="Arial"/>
        </w:rPr>
      </w:pPr>
      <w:r w:rsidRPr="001D674B">
        <w:rPr>
          <w:rFonts w:ascii="Arial" w:hAnsi="Arial" w:cs="Arial"/>
        </w:rPr>
        <w:t xml:space="preserve">Interest is a form of compensation owed to a lender from the borrower for allowing them to borrow. </w:t>
      </w:r>
    </w:p>
    <w:p w:rsidR="00AB3D53" w:rsidRPr="001D674B" w:rsidRDefault="00AB3D53" w:rsidP="00031BE6">
      <w:pPr>
        <w:pStyle w:val="BulletedPoints"/>
        <w:rPr>
          <w:rFonts w:ascii="Arial" w:hAnsi="Arial" w:cs="Arial"/>
        </w:rPr>
      </w:pPr>
      <w:r w:rsidRPr="001D674B">
        <w:rPr>
          <w:rFonts w:ascii="Arial" w:hAnsi="Arial" w:cs="Arial"/>
        </w:rPr>
        <w:t>Inventory can be either a list of goods and materials of a business or the goods and materials themselves.</w:t>
      </w:r>
    </w:p>
    <w:p w:rsidR="00AB3D53" w:rsidRPr="001D674B" w:rsidRDefault="00AB3D53" w:rsidP="00031BE6">
      <w:pPr>
        <w:pStyle w:val="BulletedPoints"/>
        <w:rPr>
          <w:rFonts w:ascii="Arial" w:hAnsi="Arial" w:cs="Arial"/>
        </w:rPr>
      </w:pPr>
      <w:r w:rsidRPr="001D674B">
        <w:rPr>
          <w:rFonts w:ascii="Arial" w:hAnsi="Arial" w:cs="Arial"/>
        </w:rPr>
        <w:t xml:space="preserve">A journal is used to record the financial transactions made by a business, whether they are credits or debits. </w:t>
      </w:r>
    </w:p>
    <w:p w:rsidR="00AB3D53" w:rsidRPr="001D674B" w:rsidRDefault="00AB3D53" w:rsidP="00031BE6">
      <w:pPr>
        <w:pStyle w:val="BulletedPoints"/>
        <w:rPr>
          <w:rFonts w:ascii="Arial" w:hAnsi="Arial" w:cs="Arial"/>
        </w:rPr>
      </w:pPr>
      <w:r w:rsidRPr="001D674B">
        <w:rPr>
          <w:rFonts w:ascii="Arial" w:hAnsi="Arial" w:cs="Arial"/>
        </w:rPr>
        <w:t xml:space="preserve">Payroll can be either the total sum in pay a business owes to its employees of the actual list of employees the business shall pay. </w:t>
      </w:r>
    </w:p>
    <w:p w:rsidR="00AB3D53" w:rsidRPr="001D674B" w:rsidRDefault="00AB3D53" w:rsidP="00031BE6">
      <w:pPr>
        <w:pStyle w:val="BulletedPoints"/>
        <w:rPr>
          <w:rFonts w:ascii="Arial" w:hAnsi="Arial" w:cs="Arial"/>
        </w:rPr>
      </w:pPr>
      <w:r w:rsidRPr="001D674B">
        <w:rPr>
          <w:rFonts w:ascii="Arial" w:hAnsi="Arial" w:cs="Arial"/>
        </w:rPr>
        <w:t xml:space="preserve">And finally, a trial balance is used to record the balance of all ledgers, usually in the format of two columns labeled “debits” and “credits”, known as the T-Account format. </w:t>
      </w:r>
    </w:p>
    <w:p w:rsidR="00AB3D53" w:rsidRPr="001D674B" w:rsidRDefault="00AB3D53" w:rsidP="007941B1">
      <w:pPr>
        <w:pStyle w:val="ListParagraph"/>
        <w:rPr>
          <w:rFonts w:ascii="Arial" w:hAnsi="Arial" w:cs="Arial"/>
        </w:rPr>
      </w:pPr>
    </w:p>
    <w:p w:rsidR="00AB3D53" w:rsidRPr="001D674B" w:rsidRDefault="00AB3D53" w:rsidP="002B111E">
      <w:pPr>
        <w:rPr>
          <w:rFonts w:ascii="Arial" w:hAnsi="Arial" w:cs="Arial"/>
          <w:lang w:eastAsia="zh-TW"/>
        </w:rPr>
      </w:pPr>
    </w:p>
    <w:p w:rsidR="00AB3D53" w:rsidRPr="001D674B" w:rsidRDefault="00AB3D53" w:rsidP="00187AB8">
      <w:pPr>
        <w:rPr>
          <w:rFonts w:ascii="Arial" w:hAnsi="Arial" w:cs="Arial"/>
          <w:color w:val="365F91"/>
          <w:sz w:val="28"/>
          <w:lang w:eastAsia="zh-TW"/>
        </w:rPr>
      </w:pPr>
      <w:r w:rsidRPr="001D674B">
        <w:rPr>
          <w:rFonts w:ascii="Arial" w:hAnsi="Arial" w:cs="Arial"/>
          <w:lang w:eastAsia="zh-TW"/>
        </w:rPr>
        <w:br w:type="page"/>
      </w:r>
      <w:r w:rsidR="00CD63D0">
        <w:rPr>
          <w:rFonts w:ascii="Arial" w:hAnsi="Arial" w:cs="Arial"/>
          <w:noProof/>
          <w:color w:val="365F91"/>
          <w:sz w:val="28"/>
        </w:rPr>
        <w:pict>
          <v:shape id="_x0000_s1122" type="#_x0000_t75" style="position:absolute;margin-left:-67.7pt;margin-top:-64.5pt;width:214.5pt;height:79.2pt;z-index:89">
            <v:imagedata r:id="rId9" o:title="US-Jaycees-logo-white-and-green"/>
          </v:shape>
        </w:pict>
      </w:r>
    </w:p>
    <w:p w:rsidR="00AB3D53" w:rsidRPr="001D674B" w:rsidRDefault="00CD63D0" w:rsidP="00187AB8">
      <w:pPr>
        <w:pStyle w:val="Heading1"/>
        <w:rPr>
          <w:rFonts w:ascii="Arial" w:hAnsi="Arial" w:cs="Arial"/>
          <w:lang w:eastAsia="zh-TW"/>
        </w:rPr>
      </w:pPr>
      <w:r>
        <w:rPr>
          <w:rFonts w:ascii="Arial" w:hAnsi="Arial" w:cs="Arial"/>
          <w:noProof/>
        </w:rPr>
        <w:pict>
          <v:rect id="Rectangle 86" o:spid="_x0000_s1056" style="position:absolute;margin-left:5147.8pt;margin-top:0;width:611.8pt;height:134.5pt;z-index:1;visibility:visible;mso-wrap-distance-top:7.2pt;mso-wrap-distance-bottom:7.2pt;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" o:allowincell="f" fillcolor="#4f81bd" stroked="f">
            <v:shadow type="perspective" color="#9bbb59" origin="-.5,-.5" offset="-6pt,-6pt" matrix=".75,,,.75"/>
            <v:textbox inset="4in,54pt,1in,0">
              <w:txbxContent>
                <w:p w:rsidR="00AA6B3A" w:rsidRPr="001D674B" w:rsidRDefault="00AA6B3A" w:rsidP="00833828">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You can’t do today’s job with yesterdays methods and be in business tomorrow.</w:t>
                  </w: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Anonymous</w:t>
                  </w: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 xml:space="preserve">Module Four: </w:t>
      </w:r>
      <w:r w:rsidR="00AB3D53" w:rsidRPr="001D674B">
        <w:rPr>
          <w:rFonts w:ascii="Arial" w:hAnsi="Arial" w:cs="Arial"/>
        </w:rPr>
        <w:t>Accounting Methods</w:t>
      </w:r>
      <w:bookmarkEnd w:id="3"/>
    </w:p>
    <w:p w:rsidR="00AB3D53" w:rsidRPr="001D674B" w:rsidRDefault="00CD63D0" w:rsidP="0002045E">
      <w:pPr>
        <w:rPr>
          <w:rFonts w:ascii="Arial" w:hAnsi="Arial" w:cs="Arial"/>
        </w:rPr>
      </w:pPr>
      <w:r>
        <w:rPr>
          <w:rFonts w:ascii="Arial" w:hAnsi="Arial" w:cs="Arial"/>
          <w:noProof/>
        </w:rPr>
        <w:pict>
          <v:shape id="Picture 419" o:spid="_x0000_s1057" type="#_x0000_t75" style="position:absolute;margin-left:.3pt;margin-top:121.5pt;width:136.8pt;height:182.15pt;z-index:26;visibility:visible;mso-position-horizontal-relative:margin;mso-position-vertical-relative:margin">
            <v:imagedata r:id="rId31" o:title=""/>
            <w10:wrap type="square" anchorx="margin" anchory="margin"/>
          </v:shape>
        </w:pict>
      </w:r>
      <w:r w:rsidR="00AB3D53" w:rsidRPr="001D674B">
        <w:rPr>
          <w:rFonts w:ascii="Arial" w:hAnsi="Arial" w:cs="Arial"/>
        </w:rPr>
        <w:t>Since the preceding units of this course were a piece of cake, now let’s talk about accounting methods, starting with the topics of cash and accrual. When you were a child, if your parents allowed you to go door to door selling items for your school’s fundraiser, you have used cash and accrual methods. It’s a simple concept that allows you to record the sale or purchase of an item even if you have not yet received payment.</w:t>
      </w:r>
    </w:p>
    <w:p w:rsidR="00AB3D53" w:rsidRPr="001D674B" w:rsidRDefault="00AB3D53" w:rsidP="0002045E">
      <w:pPr>
        <w:rPr>
          <w:rFonts w:ascii="Arial" w:hAnsi="Arial" w:cs="Arial"/>
        </w:rPr>
      </w:pPr>
    </w:p>
    <w:p w:rsidR="00AB3D53" w:rsidRPr="001D674B" w:rsidRDefault="00AB3D53" w:rsidP="0002045E">
      <w:pPr>
        <w:rPr>
          <w:rFonts w:ascii="Arial" w:hAnsi="Arial" w:cs="Arial"/>
        </w:rPr>
      </w:pPr>
    </w:p>
    <w:p w:rsidR="00AB3D53" w:rsidRPr="001D674B" w:rsidRDefault="00AB3D53" w:rsidP="0002045E">
      <w:pPr>
        <w:rPr>
          <w:rFonts w:ascii="Arial" w:hAnsi="Arial" w:cs="Arial"/>
        </w:rPr>
      </w:pPr>
    </w:p>
    <w:p w:rsidR="00AB3D53" w:rsidRPr="001D674B" w:rsidRDefault="00AB3D53" w:rsidP="007941B1">
      <w:pPr>
        <w:rPr>
          <w:rFonts w:ascii="Arial" w:hAnsi="Arial" w:cs="Arial"/>
        </w:rPr>
      </w:pPr>
    </w:p>
    <w:p w:rsidR="00AB3D53" w:rsidRPr="001D674B" w:rsidRDefault="00AB3D53" w:rsidP="00005614">
      <w:pPr>
        <w:pStyle w:val="Heading2"/>
        <w:rPr>
          <w:rFonts w:ascii="Arial" w:hAnsi="Arial" w:cs="Arial"/>
        </w:rPr>
      </w:pPr>
      <w:bookmarkStart w:id="35" w:name="_Toc308085770"/>
      <w:r w:rsidRPr="001D674B">
        <w:rPr>
          <w:rFonts w:ascii="Arial" w:hAnsi="Arial" w:cs="Arial"/>
        </w:rPr>
        <w:t>Cash Method</w:t>
      </w:r>
      <w:bookmarkEnd w:id="35"/>
    </w:p>
    <w:p w:rsidR="00AB3D53" w:rsidRPr="001D674B" w:rsidRDefault="00CD63D0" w:rsidP="0002045E">
      <w:pPr>
        <w:rPr>
          <w:rFonts w:ascii="Arial" w:hAnsi="Arial" w:cs="Arial"/>
        </w:rPr>
      </w:pPr>
      <w:r>
        <w:rPr>
          <w:rFonts w:ascii="Arial" w:hAnsi="Arial" w:cs="Arial"/>
          <w:noProof/>
        </w:rPr>
        <w:pict>
          <v:shape id="Picture 422" o:spid="_x0000_s1058" type="#_x0000_t75" style="position:absolute;margin-left:4.05pt;margin-top:362pt;width:136.8pt;height:74.2pt;z-index:37;visibility:visible;mso-position-horizontal-relative:margin;mso-position-vertical-relative:margin">
            <v:imagedata r:id="rId32" o:title=""/>
            <w10:wrap type="square" anchorx="margin" anchory="margin"/>
          </v:shape>
        </w:pict>
      </w:r>
      <w:r w:rsidR="00AB3D53" w:rsidRPr="001D674B">
        <w:rPr>
          <w:rFonts w:ascii="Arial" w:hAnsi="Arial" w:cs="Arial"/>
        </w:rPr>
        <w:t>This means that you will record the money once you receive it. The receipts for such transactions are recorded during the periods they are received.  An example of this method is when you are making a cash deposit in the bank and they record it into your account as receiving cash. If you present the teller with a check, then she would not be able to document it as cash. If the teller does not record the cash as she receives it, she would not be able to properly account for the cash later.</w:t>
      </w: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pPr>
        <w:pStyle w:val="Heading2"/>
        <w:rPr>
          <w:rFonts w:ascii="Arial" w:hAnsi="Arial" w:cs="Arial"/>
        </w:rPr>
      </w:pPr>
      <w:bookmarkStart w:id="36" w:name="_Toc308085771"/>
      <w:r w:rsidRPr="001D674B">
        <w:rPr>
          <w:rFonts w:ascii="Arial" w:hAnsi="Arial" w:cs="Arial"/>
        </w:rPr>
        <w:t>Accrual Method</w:t>
      </w:r>
      <w:bookmarkEnd w:id="36"/>
    </w:p>
    <w:p w:rsidR="00AB3D53" w:rsidRPr="001D674B" w:rsidRDefault="00CD63D0" w:rsidP="00004893">
      <w:pPr>
        <w:rPr>
          <w:rFonts w:ascii="Arial" w:hAnsi="Arial" w:cs="Arial"/>
        </w:rPr>
      </w:pPr>
      <w:r>
        <w:rPr>
          <w:rFonts w:ascii="Arial" w:hAnsi="Arial" w:cs="Arial"/>
          <w:noProof/>
        </w:rPr>
        <w:pict>
          <v:shape id="Picture 424" o:spid="_x0000_s1059" type="#_x0000_t75" style="position:absolute;margin-left:-2.35pt;margin-top:29.95pt;width:86.4pt;height:77.05pt;z-index:38;visibility:visible;mso-position-horizontal-relative:margin;mso-position-vertical-relative:margin">
            <v:imagedata r:id="rId33" o:title=""/>
            <w10:wrap type="square" anchorx="margin" anchory="margin"/>
          </v:shape>
        </w:pict>
      </w:r>
      <w:r w:rsidR="00AB3D53" w:rsidRPr="001D674B">
        <w:rPr>
          <w:rFonts w:ascii="Arial" w:hAnsi="Arial" w:cs="Arial"/>
        </w:rPr>
        <w:t>Accrual is the method of accounting in which all income and expenses are recognized on the income statement at the time when they are earned and incurred, regardless of when the cash for that transaction is received or paid. An example of this method would be, when you work, your hours are documented, and although you are earning a salary, you won’t receive the money you have accumulated until you get a pay check, and it is cashed. The accounting department still has to recognize that those funds are going to be paid in the future.</w:t>
      </w:r>
    </w:p>
    <w:p w:rsidR="00AB3D53" w:rsidRPr="001D674B" w:rsidRDefault="00AB3D53" w:rsidP="00004893">
      <w:pPr>
        <w:rPr>
          <w:rFonts w:ascii="Arial" w:hAnsi="Arial" w:cs="Arial"/>
        </w:rPr>
      </w:pPr>
    </w:p>
    <w:p w:rsidR="00AB3D53" w:rsidRPr="001D674B" w:rsidRDefault="00AB3D53">
      <w:pPr>
        <w:pStyle w:val="Heading2"/>
        <w:rPr>
          <w:rFonts w:ascii="Arial" w:hAnsi="Arial" w:cs="Arial"/>
        </w:rPr>
      </w:pPr>
      <w:bookmarkStart w:id="37" w:name="_Toc308085772"/>
      <w:r w:rsidRPr="001D674B">
        <w:rPr>
          <w:rFonts w:ascii="Arial" w:hAnsi="Arial" w:cs="Arial"/>
        </w:rPr>
        <w:t>Differences between Cash and Accrual</w:t>
      </w:r>
      <w:bookmarkEnd w:id="37"/>
    </w:p>
    <w:p w:rsidR="00AB3D53" w:rsidRPr="001D674B" w:rsidRDefault="00CD63D0" w:rsidP="0002045E">
      <w:pPr>
        <w:rPr>
          <w:rFonts w:ascii="Arial" w:hAnsi="Arial" w:cs="Arial"/>
        </w:rPr>
      </w:pPr>
      <w:r>
        <w:rPr>
          <w:rFonts w:ascii="Arial" w:hAnsi="Arial" w:cs="Arial"/>
          <w:noProof/>
        </w:rPr>
        <w:pict>
          <v:shape id="Picture 429" o:spid="_x0000_s1060" type="#_x0000_t75" style="position:absolute;margin-left:1.7pt;margin-top:197.65pt;width:158.4pt;height:73.75pt;z-index:39;visibility:visible;mso-position-horizontal-relative:margin;mso-position-vertical-relative:margin">
            <v:imagedata r:id="rId34" o:title=""/>
            <w10:wrap type="square" anchorx="margin" anchory="margin"/>
          </v:shape>
        </w:pict>
      </w:r>
      <w:r w:rsidR="00AB3D53" w:rsidRPr="001D674B">
        <w:rPr>
          <w:rFonts w:ascii="Arial" w:hAnsi="Arial" w:cs="Arial"/>
        </w:rPr>
        <w:t>The differences between the two are that the cash method is recorded when you receive the actual cash whereas with the accrual method, you will record it even if you have not received it or paid for it. For example, you are selling candy bars for your child’s school, when you receive the cash; you mark it down in the paid section. This is considered the cash method. If you were using the accrual method, you would want to record the transaction with anticipation of receiving the funds at a later date.  This method will help you keep track of anticipated funds so that you can better manage your business. With the cash method, you receive the revenue at the time of the transaction like when you go into a store and purchase something vs. putting something on a “pay later” plan.</w:t>
      </w:r>
    </w:p>
    <w:p w:rsidR="00AB3D53" w:rsidRPr="001D674B" w:rsidRDefault="00AB3D53" w:rsidP="001A1EBD">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C9545A">
      <w:pPr>
        <w:pStyle w:val="Heading2"/>
        <w:rPr>
          <w:rFonts w:ascii="Arial" w:hAnsi="Arial" w:cs="Arial"/>
        </w:rPr>
      </w:pPr>
      <w:bookmarkStart w:id="38" w:name="_Toc308085773"/>
      <w:r w:rsidRPr="001D674B">
        <w:rPr>
          <w:rFonts w:ascii="Arial" w:hAnsi="Arial" w:cs="Arial"/>
        </w:rPr>
        <w:t>Module Four: Review Questions</w:t>
      </w:r>
      <w:bookmarkEnd w:id="38"/>
    </w:p>
    <w:p w:rsidR="00AB3D53" w:rsidRPr="001D674B" w:rsidRDefault="00AB3D53" w:rsidP="00304EB8">
      <w:pPr>
        <w:pStyle w:val="ListParagraph"/>
        <w:numPr>
          <w:ilvl w:val="0"/>
          <w:numId w:val="3"/>
        </w:numPr>
        <w:spacing w:line="480" w:lineRule="auto"/>
        <w:rPr>
          <w:rFonts w:ascii="Arial" w:hAnsi="Arial" w:cs="Arial"/>
          <w:color w:val="000000"/>
        </w:rPr>
      </w:pPr>
      <w:r w:rsidRPr="001D674B">
        <w:rPr>
          <w:rFonts w:ascii="Arial" w:hAnsi="Arial" w:cs="Arial"/>
          <w:color w:val="000000"/>
        </w:rPr>
        <w:t>What does cash method mean?</w:t>
      </w:r>
    </w:p>
    <w:p w:rsidR="00AB3D53" w:rsidRPr="001D674B" w:rsidRDefault="00AB3D53" w:rsidP="00304EB8">
      <w:pPr>
        <w:pStyle w:val="ListParagraph"/>
        <w:numPr>
          <w:ilvl w:val="1"/>
          <w:numId w:val="5"/>
        </w:numPr>
        <w:ind w:left="1080"/>
        <w:rPr>
          <w:rFonts w:ascii="Arial" w:hAnsi="Arial" w:cs="Arial"/>
          <w:color w:val="000000"/>
        </w:rPr>
      </w:pPr>
      <w:r w:rsidRPr="001D674B">
        <w:rPr>
          <w:rFonts w:ascii="Arial" w:hAnsi="Arial" w:cs="Arial"/>
          <w:color w:val="000000"/>
        </w:rPr>
        <w:t>Record the money as you receive it</w:t>
      </w:r>
    </w:p>
    <w:p w:rsidR="00AB3D53" w:rsidRPr="001D674B" w:rsidRDefault="00AB3D53" w:rsidP="00304EB8">
      <w:pPr>
        <w:pStyle w:val="ListParagraph"/>
        <w:numPr>
          <w:ilvl w:val="0"/>
          <w:numId w:val="5"/>
        </w:numPr>
        <w:ind w:left="1080"/>
        <w:rPr>
          <w:rFonts w:ascii="Arial" w:hAnsi="Arial" w:cs="Arial"/>
          <w:color w:val="000000"/>
        </w:rPr>
      </w:pPr>
      <w:r w:rsidRPr="001D674B">
        <w:rPr>
          <w:rFonts w:ascii="Arial" w:hAnsi="Arial" w:cs="Arial"/>
          <w:color w:val="000000"/>
        </w:rPr>
        <w:t>Record the money as you earn it but not receive it</w:t>
      </w:r>
    </w:p>
    <w:p w:rsidR="00AB3D53" w:rsidRPr="001D674B" w:rsidRDefault="00AB3D53" w:rsidP="00304EB8">
      <w:pPr>
        <w:pStyle w:val="ListParagraph"/>
        <w:numPr>
          <w:ilvl w:val="0"/>
          <w:numId w:val="5"/>
        </w:numPr>
        <w:ind w:left="1080"/>
        <w:rPr>
          <w:rFonts w:ascii="Arial" w:hAnsi="Arial" w:cs="Arial"/>
          <w:color w:val="000000"/>
        </w:rPr>
      </w:pPr>
      <w:r w:rsidRPr="001D674B">
        <w:rPr>
          <w:rFonts w:ascii="Arial" w:hAnsi="Arial" w:cs="Arial"/>
          <w:color w:val="000000"/>
        </w:rPr>
        <w:t>Only accept cash when conducting transactions</w:t>
      </w:r>
    </w:p>
    <w:p w:rsidR="00AB3D53" w:rsidRPr="001D674B" w:rsidRDefault="00AB3D53" w:rsidP="00304EB8">
      <w:pPr>
        <w:pStyle w:val="ListParagraph"/>
        <w:numPr>
          <w:ilvl w:val="0"/>
          <w:numId w:val="5"/>
        </w:numPr>
        <w:spacing w:line="480" w:lineRule="auto"/>
        <w:ind w:left="1080"/>
        <w:rPr>
          <w:rFonts w:ascii="Arial" w:hAnsi="Arial" w:cs="Arial"/>
          <w:color w:val="000000"/>
        </w:rPr>
      </w:pPr>
      <w:r w:rsidRPr="001D674B">
        <w:rPr>
          <w:rFonts w:ascii="Arial" w:hAnsi="Arial" w:cs="Arial"/>
          <w:color w:val="000000"/>
        </w:rPr>
        <w:t>Do not accept cash when conducting transactions</w:t>
      </w:r>
    </w:p>
    <w:p w:rsidR="00AB3D53" w:rsidRPr="001D674B" w:rsidRDefault="00AB3D53" w:rsidP="00304EB8">
      <w:pPr>
        <w:pStyle w:val="ListParagraph"/>
        <w:numPr>
          <w:ilvl w:val="0"/>
          <w:numId w:val="3"/>
        </w:numPr>
        <w:spacing w:line="480" w:lineRule="auto"/>
        <w:rPr>
          <w:rFonts w:ascii="Arial" w:hAnsi="Arial" w:cs="Arial"/>
          <w:color w:val="000000"/>
        </w:rPr>
      </w:pPr>
      <w:r w:rsidRPr="001D674B">
        <w:rPr>
          <w:rFonts w:ascii="Arial" w:hAnsi="Arial" w:cs="Arial"/>
          <w:color w:val="000000"/>
        </w:rPr>
        <w:t>When are receipts recorded with the cash method?</w:t>
      </w:r>
    </w:p>
    <w:p w:rsidR="00AB3D53" w:rsidRPr="001D674B" w:rsidRDefault="00AB3D53" w:rsidP="00304EB8">
      <w:pPr>
        <w:pStyle w:val="ListParagraph"/>
        <w:numPr>
          <w:ilvl w:val="1"/>
          <w:numId w:val="7"/>
        </w:numPr>
        <w:ind w:left="1080"/>
        <w:rPr>
          <w:rFonts w:ascii="Arial" w:hAnsi="Arial" w:cs="Arial"/>
          <w:color w:val="000000"/>
        </w:rPr>
      </w:pPr>
      <w:r w:rsidRPr="001D674B">
        <w:rPr>
          <w:rFonts w:ascii="Arial" w:hAnsi="Arial" w:cs="Arial"/>
          <w:color w:val="000000"/>
        </w:rPr>
        <w:t>When the transaction is completed but the payment is not made</w:t>
      </w:r>
    </w:p>
    <w:p w:rsidR="00AB3D53" w:rsidRPr="001D674B" w:rsidRDefault="00AB3D53" w:rsidP="00304EB8">
      <w:pPr>
        <w:pStyle w:val="ListParagraph"/>
        <w:numPr>
          <w:ilvl w:val="1"/>
          <w:numId w:val="7"/>
        </w:numPr>
        <w:ind w:left="1080"/>
        <w:rPr>
          <w:rFonts w:ascii="Arial" w:hAnsi="Arial" w:cs="Arial"/>
          <w:color w:val="000000"/>
        </w:rPr>
      </w:pPr>
      <w:r w:rsidRPr="001D674B">
        <w:rPr>
          <w:rFonts w:ascii="Arial" w:hAnsi="Arial" w:cs="Arial"/>
          <w:color w:val="000000"/>
        </w:rPr>
        <w:t>When the payment is received</w:t>
      </w:r>
    </w:p>
    <w:p w:rsidR="00AB3D53" w:rsidRPr="001D674B" w:rsidRDefault="00AB3D53" w:rsidP="00304EB8">
      <w:pPr>
        <w:pStyle w:val="ListParagraph"/>
        <w:numPr>
          <w:ilvl w:val="1"/>
          <w:numId w:val="7"/>
        </w:numPr>
        <w:ind w:left="1080"/>
        <w:rPr>
          <w:rFonts w:ascii="Arial" w:hAnsi="Arial" w:cs="Arial"/>
          <w:color w:val="000000"/>
        </w:rPr>
      </w:pPr>
      <w:r w:rsidRPr="001D674B">
        <w:rPr>
          <w:rFonts w:ascii="Arial" w:hAnsi="Arial" w:cs="Arial"/>
          <w:color w:val="000000"/>
        </w:rPr>
        <w:t>The fiscal year following when the transaction is completed</w:t>
      </w:r>
    </w:p>
    <w:p w:rsidR="00AB3D53" w:rsidRPr="001D674B" w:rsidRDefault="00AB3D53" w:rsidP="00304EB8">
      <w:pPr>
        <w:pStyle w:val="ListParagraph"/>
        <w:numPr>
          <w:ilvl w:val="1"/>
          <w:numId w:val="7"/>
        </w:numPr>
        <w:spacing w:line="480" w:lineRule="auto"/>
        <w:ind w:left="1080"/>
        <w:rPr>
          <w:rFonts w:ascii="Arial" w:hAnsi="Arial" w:cs="Arial"/>
          <w:color w:val="000000"/>
        </w:rPr>
      </w:pPr>
      <w:r w:rsidRPr="001D674B">
        <w:rPr>
          <w:rFonts w:ascii="Arial" w:hAnsi="Arial" w:cs="Arial"/>
          <w:color w:val="000000"/>
        </w:rPr>
        <w:t>The quarter following when the transaction is completed</w:t>
      </w:r>
    </w:p>
    <w:p w:rsidR="00AB3D53" w:rsidRPr="001D674B" w:rsidRDefault="00AB3D53" w:rsidP="00304EB8">
      <w:pPr>
        <w:pStyle w:val="ListParagraph"/>
        <w:numPr>
          <w:ilvl w:val="0"/>
          <w:numId w:val="3"/>
        </w:numPr>
        <w:spacing w:line="480" w:lineRule="auto"/>
        <w:rPr>
          <w:rFonts w:ascii="Arial" w:hAnsi="Arial" w:cs="Arial"/>
          <w:color w:val="000000"/>
        </w:rPr>
      </w:pPr>
      <w:r w:rsidRPr="001D674B">
        <w:rPr>
          <w:rFonts w:ascii="Arial" w:hAnsi="Arial" w:cs="Arial"/>
          <w:color w:val="000000"/>
        </w:rPr>
        <w:t xml:space="preserve">What does accrual method mean? </w:t>
      </w:r>
    </w:p>
    <w:p w:rsidR="00AB3D53" w:rsidRPr="001D674B" w:rsidRDefault="00AB3D53" w:rsidP="00304EB8">
      <w:pPr>
        <w:pStyle w:val="ListParagraph"/>
        <w:numPr>
          <w:ilvl w:val="1"/>
          <w:numId w:val="6"/>
        </w:numPr>
        <w:ind w:left="1080"/>
        <w:rPr>
          <w:rFonts w:ascii="Arial" w:hAnsi="Arial" w:cs="Arial"/>
          <w:color w:val="000000"/>
        </w:rPr>
      </w:pPr>
      <w:r w:rsidRPr="001D674B">
        <w:rPr>
          <w:rFonts w:ascii="Arial" w:hAnsi="Arial" w:cs="Arial"/>
          <w:color w:val="000000"/>
        </w:rPr>
        <w:t>Record the money as you receive it</w:t>
      </w:r>
    </w:p>
    <w:p w:rsidR="00AB3D53" w:rsidRPr="001D674B" w:rsidRDefault="00AB3D53" w:rsidP="00304EB8">
      <w:pPr>
        <w:pStyle w:val="ListParagraph"/>
        <w:numPr>
          <w:ilvl w:val="1"/>
          <w:numId w:val="6"/>
        </w:numPr>
        <w:ind w:left="1080"/>
        <w:rPr>
          <w:rFonts w:ascii="Arial" w:hAnsi="Arial" w:cs="Arial"/>
          <w:color w:val="000000"/>
        </w:rPr>
      </w:pPr>
      <w:r w:rsidRPr="001D674B">
        <w:rPr>
          <w:rFonts w:ascii="Arial" w:hAnsi="Arial" w:cs="Arial"/>
          <w:color w:val="000000"/>
        </w:rPr>
        <w:t>Record the money as you earn it but not receive it</w:t>
      </w:r>
    </w:p>
    <w:p w:rsidR="00AB3D53" w:rsidRPr="001D674B" w:rsidRDefault="00AB3D53" w:rsidP="00304EB8">
      <w:pPr>
        <w:pStyle w:val="ListParagraph"/>
        <w:numPr>
          <w:ilvl w:val="1"/>
          <w:numId w:val="6"/>
        </w:numPr>
        <w:ind w:left="1080"/>
        <w:rPr>
          <w:rFonts w:ascii="Arial" w:hAnsi="Arial" w:cs="Arial"/>
          <w:color w:val="000000"/>
        </w:rPr>
      </w:pPr>
      <w:r w:rsidRPr="001D674B">
        <w:rPr>
          <w:rFonts w:ascii="Arial" w:hAnsi="Arial" w:cs="Arial"/>
          <w:color w:val="000000"/>
        </w:rPr>
        <w:t>Only accept cash when conducting transactions</w:t>
      </w:r>
    </w:p>
    <w:p w:rsidR="00AB3D53" w:rsidRPr="001D674B" w:rsidRDefault="00AB3D53" w:rsidP="00304EB8">
      <w:pPr>
        <w:pStyle w:val="ListParagraph"/>
        <w:numPr>
          <w:ilvl w:val="1"/>
          <w:numId w:val="6"/>
        </w:numPr>
        <w:spacing w:line="480" w:lineRule="auto"/>
        <w:ind w:left="1080"/>
        <w:rPr>
          <w:rFonts w:ascii="Arial" w:hAnsi="Arial" w:cs="Arial"/>
          <w:color w:val="000000"/>
        </w:rPr>
      </w:pPr>
      <w:r w:rsidRPr="001D674B">
        <w:rPr>
          <w:rFonts w:ascii="Arial" w:hAnsi="Arial" w:cs="Arial"/>
          <w:color w:val="000000"/>
        </w:rPr>
        <w:t>Do not accept cash when conducting transactions</w:t>
      </w:r>
    </w:p>
    <w:p w:rsidR="00AB3D53" w:rsidRPr="001D674B" w:rsidRDefault="00AB3D53" w:rsidP="00304EB8">
      <w:pPr>
        <w:pStyle w:val="ListParagraph"/>
        <w:numPr>
          <w:ilvl w:val="0"/>
          <w:numId w:val="3"/>
        </w:numPr>
        <w:spacing w:line="480" w:lineRule="auto"/>
        <w:rPr>
          <w:rFonts w:ascii="Arial" w:hAnsi="Arial" w:cs="Arial"/>
          <w:color w:val="000000"/>
        </w:rPr>
      </w:pPr>
      <w:r w:rsidRPr="001D674B">
        <w:rPr>
          <w:rFonts w:ascii="Arial" w:hAnsi="Arial" w:cs="Arial"/>
          <w:color w:val="000000"/>
        </w:rPr>
        <w:t>What statement are income and expenses recognized on?</w:t>
      </w:r>
    </w:p>
    <w:p w:rsidR="00AB3D53" w:rsidRPr="001D674B" w:rsidRDefault="00AB3D53" w:rsidP="00304EB8">
      <w:pPr>
        <w:pStyle w:val="ListParagraph"/>
        <w:numPr>
          <w:ilvl w:val="1"/>
          <w:numId w:val="8"/>
        </w:numPr>
        <w:ind w:left="1080"/>
        <w:rPr>
          <w:rFonts w:ascii="Arial" w:hAnsi="Arial" w:cs="Arial"/>
          <w:color w:val="000000"/>
        </w:rPr>
      </w:pPr>
      <w:r w:rsidRPr="001D674B">
        <w:rPr>
          <w:rFonts w:ascii="Arial" w:hAnsi="Arial" w:cs="Arial"/>
          <w:color w:val="000000"/>
        </w:rPr>
        <w:t>Balance sheet</w:t>
      </w:r>
    </w:p>
    <w:p w:rsidR="00AB3D53" w:rsidRPr="001D674B" w:rsidRDefault="00AB3D53" w:rsidP="00304EB8">
      <w:pPr>
        <w:pStyle w:val="ListParagraph"/>
        <w:numPr>
          <w:ilvl w:val="1"/>
          <w:numId w:val="8"/>
        </w:numPr>
        <w:ind w:left="1080"/>
        <w:rPr>
          <w:rFonts w:ascii="Arial" w:hAnsi="Arial" w:cs="Arial"/>
          <w:color w:val="000000"/>
        </w:rPr>
      </w:pPr>
      <w:r w:rsidRPr="001D674B">
        <w:rPr>
          <w:rFonts w:ascii="Arial" w:hAnsi="Arial" w:cs="Arial"/>
          <w:color w:val="000000"/>
        </w:rPr>
        <w:t>Statement of cash flows</w:t>
      </w:r>
    </w:p>
    <w:p w:rsidR="00AB3D53" w:rsidRPr="001D674B" w:rsidRDefault="00AB3D53" w:rsidP="00304EB8">
      <w:pPr>
        <w:pStyle w:val="ListParagraph"/>
        <w:numPr>
          <w:ilvl w:val="1"/>
          <w:numId w:val="8"/>
        </w:numPr>
        <w:ind w:left="1080"/>
        <w:rPr>
          <w:rFonts w:ascii="Arial" w:hAnsi="Arial" w:cs="Arial"/>
          <w:color w:val="000000"/>
        </w:rPr>
      </w:pPr>
      <w:r w:rsidRPr="001D674B">
        <w:rPr>
          <w:rFonts w:ascii="Arial" w:hAnsi="Arial" w:cs="Arial"/>
          <w:color w:val="000000"/>
        </w:rPr>
        <w:t>Income statement</w:t>
      </w:r>
    </w:p>
    <w:p w:rsidR="00AB3D53" w:rsidRPr="001D674B" w:rsidRDefault="00AB3D53" w:rsidP="00304EB8">
      <w:pPr>
        <w:pStyle w:val="ListParagraph"/>
        <w:numPr>
          <w:ilvl w:val="1"/>
          <w:numId w:val="8"/>
        </w:numPr>
        <w:spacing w:line="480" w:lineRule="auto"/>
        <w:ind w:left="1080"/>
        <w:rPr>
          <w:rFonts w:ascii="Arial" w:hAnsi="Arial" w:cs="Arial"/>
          <w:color w:val="000000"/>
        </w:rPr>
      </w:pPr>
      <w:r w:rsidRPr="001D674B">
        <w:rPr>
          <w:rFonts w:ascii="Arial" w:hAnsi="Arial" w:cs="Arial"/>
          <w:color w:val="000000"/>
        </w:rPr>
        <w:t>Declaration statement</w:t>
      </w:r>
    </w:p>
    <w:p w:rsidR="00AB3D53" w:rsidRPr="001D674B" w:rsidRDefault="00AB3D53" w:rsidP="00304EB8">
      <w:pPr>
        <w:pStyle w:val="ListParagraph"/>
        <w:numPr>
          <w:ilvl w:val="0"/>
          <w:numId w:val="3"/>
        </w:numPr>
        <w:spacing w:line="480" w:lineRule="auto"/>
        <w:rPr>
          <w:rFonts w:ascii="Arial" w:hAnsi="Arial" w:cs="Arial"/>
          <w:color w:val="000000"/>
        </w:rPr>
      </w:pPr>
      <w:r w:rsidRPr="001D674B">
        <w:rPr>
          <w:rFonts w:ascii="Arial" w:hAnsi="Arial" w:cs="Arial"/>
          <w:color w:val="000000"/>
        </w:rPr>
        <w:t>What is the main difference between the cash method and accrual method?</w:t>
      </w:r>
    </w:p>
    <w:p w:rsidR="00AB3D53" w:rsidRPr="001D674B" w:rsidRDefault="00AB3D53" w:rsidP="00304EB8">
      <w:pPr>
        <w:pStyle w:val="ListParagraph"/>
        <w:numPr>
          <w:ilvl w:val="1"/>
          <w:numId w:val="9"/>
        </w:numPr>
        <w:ind w:left="1080"/>
        <w:rPr>
          <w:rFonts w:ascii="Arial" w:hAnsi="Arial" w:cs="Arial"/>
          <w:color w:val="000000"/>
        </w:rPr>
      </w:pPr>
      <w:r w:rsidRPr="001D674B">
        <w:rPr>
          <w:rFonts w:ascii="Arial" w:hAnsi="Arial" w:cs="Arial"/>
          <w:color w:val="000000"/>
        </w:rPr>
        <w:t>There is no difference</w:t>
      </w:r>
    </w:p>
    <w:p w:rsidR="00AB3D53" w:rsidRPr="001D674B" w:rsidRDefault="00AB3D53" w:rsidP="00304EB8">
      <w:pPr>
        <w:pStyle w:val="ListParagraph"/>
        <w:numPr>
          <w:ilvl w:val="1"/>
          <w:numId w:val="9"/>
        </w:numPr>
        <w:ind w:left="1080"/>
        <w:rPr>
          <w:rFonts w:ascii="Arial" w:hAnsi="Arial" w:cs="Arial"/>
          <w:color w:val="000000"/>
        </w:rPr>
      </w:pPr>
      <w:r w:rsidRPr="001D674B">
        <w:rPr>
          <w:rFonts w:ascii="Arial" w:hAnsi="Arial" w:cs="Arial"/>
          <w:color w:val="000000"/>
        </w:rPr>
        <w:t>The accrual method is only used for large businesses while the cash method is only used for     small businesses</w:t>
      </w:r>
    </w:p>
    <w:p w:rsidR="00AB3D53" w:rsidRPr="001D674B" w:rsidRDefault="00AB3D53" w:rsidP="00304EB8">
      <w:pPr>
        <w:pStyle w:val="ListParagraph"/>
        <w:numPr>
          <w:ilvl w:val="1"/>
          <w:numId w:val="9"/>
        </w:numPr>
        <w:ind w:left="1080"/>
        <w:rPr>
          <w:rFonts w:ascii="Arial" w:hAnsi="Arial" w:cs="Arial"/>
          <w:color w:val="000000"/>
        </w:rPr>
      </w:pPr>
      <w:r w:rsidRPr="001D674B">
        <w:rPr>
          <w:rFonts w:ascii="Arial" w:hAnsi="Arial" w:cs="Arial"/>
          <w:color w:val="000000"/>
        </w:rPr>
        <w:t>The accrual method is only used for small businesses while the cash method is only used for large businesses</w:t>
      </w:r>
    </w:p>
    <w:p w:rsidR="00AB3D53" w:rsidRPr="001D674B" w:rsidRDefault="00AB3D53" w:rsidP="00304EB8">
      <w:pPr>
        <w:pStyle w:val="ListParagraph"/>
        <w:numPr>
          <w:ilvl w:val="1"/>
          <w:numId w:val="9"/>
        </w:numPr>
        <w:spacing w:line="480" w:lineRule="auto"/>
        <w:ind w:left="1080"/>
        <w:rPr>
          <w:rFonts w:ascii="Arial" w:hAnsi="Arial" w:cs="Arial"/>
          <w:color w:val="000000"/>
        </w:rPr>
      </w:pPr>
      <w:r w:rsidRPr="001D674B">
        <w:rPr>
          <w:rFonts w:ascii="Arial" w:hAnsi="Arial" w:cs="Arial"/>
          <w:color w:val="000000"/>
        </w:rPr>
        <w:t>The time at which the receipts are recorded</w:t>
      </w:r>
    </w:p>
    <w:p w:rsidR="00AB3D53" w:rsidRPr="001D674B" w:rsidRDefault="00AB3D53" w:rsidP="00304EB8">
      <w:pPr>
        <w:pStyle w:val="ListParagraph"/>
        <w:numPr>
          <w:ilvl w:val="0"/>
          <w:numId w:val="3"/>
        </w:numPr>
        <w:spacing w:line="480" w:lineRule="auto"/>
        <w:rPr>
          <w:rFonts w:ascii="Arial" w:hAnsi="Arial" w:cs="Arial"/>
          <w:color w:val="000000"/>
        </w:rPr>
      </w:pPr>
      <w:r w:rsidRPr="001D674B">
        <w:rPr>
          <w:rFonts w:ascii="Arial" w:hAnsi="Arial" w:cs="Arial"/>
          <w:color w:val="000000"/>
        </w:rPr>
        <w:t xml:space="preserve">What anticipation would you have when recording using the accrual method? </w:t>
      </w:r>
    </w:p>
    <w:p w:rsidR="00AB3D53" w:rsidRPr="001D674B" w:rsidRDefault="00AB3D53" w:rsidP="00304EB8">
      <w:pPr>
        <w:pStyle w:val="ListParagraph"/>
        <w:numPr>
          <w:ilvl w:val="1"/>
          <w:numId w:val="10"/>
        </w:numPr>
        <w:ind w:left="1080"/>
        <w:rPr>
          <w:rFonts w:ascii="Arial" w:hAnsi="Arial" w:cs="Arial"/>
          <w:color w:val="000000"/>
        </w:rPr>
      </w:pPr>
      <w:r w:rsidRPr="001D674B">
        <w:rPr>
          <w:rFonts w:ascii="Arial" w:hAnsi="Arial" w:cs="Arial"/>
          <w:color w:val="000000"/>
        </w:rPr>
        <w:t>Receiving the funds at a later date</w:t>
      </w:r>
    </w:p>
    <w:p w:rsidR="00AB3D53" w:rsidRPr="001D674B" w:rsidRDefault="00AB3D53" w:rsidP="00304EB8">
      <w:pPr>
        <w:pStyle w:val="ListParagraph"/>
        <w:numPr>
          <w:ilvl w:val="1"/>
          <w:numId w:val="10"/>
        </w:numPr>
        <w:ind w:left="1080"/>
        <w:rPr>
          <w:rFonts w:ascii="Arial" w:hAnsi="Arial" w:cs="Arial"/>
          <w:color w:val="000000"/>
        </w:rPr>
      </w:pPr>
      <w:r w:rsidRPr="001D674B">
        <w:rPr>
          <w:rFonts w:ascii="Arial" w:hAnsi="Arial" w:cs="Arial"/>
          <w:color w:val="000000"/>
        </w:rPr>
        <w:t>Immediately receiving the funds</w:t>
      </w:r>
    </w:p>
    <w:p w:rsidR="00AB3D53" w:rsidRPr="001D674B" w:rsidRDefault="00AB3D53" w:rsidP="00304EB8">
      <w:pPr>
        <w:pStyle w:val="ListParagraph"/>
        <w:numPr>
          <w:ilvl w:val="1"/>
          <w:numId w:val="10"/>
        </w:numPr>
        <w:ind w:left="1080"/>
        <w:rPr>
          <w:rFonts w:ascii="Arial" w:hAnsi="Arial" w:cs="Arial"/>
          <w:color w:val="000000"/>
        </w:rPr>
      </w:pPr>
      <w:r w:rsidRPr="001D674B">
        <w:rPr>
          <w:rFonts w:ascii="Arial" w:hAnsi="Arial" w:cs="Arial"/>
          <w:color w:val="000000"/>
        </w:rPr>
        <w:t>Not ever collecting the funds; receiving a tax write-off</w:t>
      </w:r>
    </w:p>
    <w:p w:rsidR="00AB3D53" w:rsidRPr="001D674B" w:rsidRDefault="00AB3D53" w:rsidP="00304EB8">
      <w:pPr>
        <w:pStyle w:val="ListParagraph"/>
        <w:numPr>
          <w:ilvl w:val="1"/>
          <w:numId w:val="10"/>
        </w:numPr>
        <w:spacing w:after="0" w:line="240" w:lineRule="auto"/>
        <w:ind w:left="1080"/>
        <w:rPr>
          <w:rFonts w:ascii="Arial" w:hAnsi="Arial" w:cs="Arial"/>
        </w:rPr>
      </w:pPr>
      <w:r w:rsidRPr="001D674B">
        <w:rPr>
          <w:rFonts w:ascii="Arial" w:hAnsi="Arial" w:cs="Arial"/>
          <w:color w:val="000000"/>
        </w:rPr>
        <w:t>Eventually having to convert the recording to the cash method</w:t>
      </w:r>
      <w:r w:rsidRPr="001D674B">
        <w:rPr>
          <w:rFonts w:ascii="Arial" w:hAnsi="Arial" w:cs="Arial"/>
        </w:rPr>
        <w:br w:type="page"/>
      </w:r>
      <w:r w:rsidR="00CD63D0">
        <w:rPr>
          <w:rFonts w:ascii="Arial" w:hAnsi="Arial" w:cs="Arial"/>
          <w:noProof/>
        </w:rPr>
        <w:pict>
          <v:shape id="_x0000_s1123" type="#_x0000_t75" style="position:absolute;left:0;text-align:left;margin-left:-66pt;margin-top:-65.25pt;width:214.5pt;height:79.2pt;z-index:90">
            <v:imagedata r:id="rId9" o:title="US-Jaycees-logo-white-and-green"/>
          </v:shape>
        </w:pict>
      </w:r>
    </w:p>
    <w:p w:rsidR="00AB3D53" w:rsidRPr="001D674B" w:rsidRDefault="00CD63D0" w:rsidP="0011115F">
      <w:pPr>
        <w:pStyle w:val="Heading1"/>
        <w:rPr>
          <w:rFonts w:ascii="Arial" w:hAnsi="Arial" w:cs="Arial"/>
        </w:rPr>
      </w:pPr>
      <w:r>
        <w:rPr>
          <w:rFonts w:ascii="Arial" w:hAnsi="Arial" w:cs="Arial"/>
          <w:noProof/>
        </w:rPr>
        <w:pict>
          <v:rect id="Rectangle 87" o:spid="_x0000_s1061" style="position:absolute;margin-left:0;margin-top:0;width:611.95pt;height:165.9pt;z-index:2;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" fillcolor="#4f81bd" stroked="f">
            <v:shadow type="perspective" color="#9bbb59" origin="-.5,-.5" offset="-6pt,-6pt" matrix=".75,,,.75"/>
            <v:textbox inset="4in,54pt,1in,0">
              <w:txbxContent>
                <w:p w:rsidR="00AA6B3A" w:rsidRPr="001D674B" w:rsidRDefault="00AA6B3A" w:rsidP="0002045E">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 xml:space="preserve">Never ask of money spent, where the spender thinks it went, nobody was ever meant, to remember or </w:t>
                  </w:r>
                  <w:proofErr w:type="gramStart"/>
                  <w:r w:rsidRPr="001D674B">
                    <w:rPr>
                      <w:rFonts w:ascii="Arial" w:hAnsi="Arial" w:cs="Arial"/>
                      <w:i/>
                      <w:iCs/>
                    </w:rPr>
                    <w:t>invent,</w:t>
                  </w:r>
                  <w:proofErr w:type="gramEnd"/>
                  <w:r w:rsidRPr="001D674B">
                    <w:rPr>
                      <w:rFonts w:ascii="Arial" w:hAnsi="Arial" w:cs="Arial"/>
                      <w:i/>
                      <w:iCs/>
                    </w:rPr>
                    <w:t xml:space="preserve"> what he did with every cent.</w:t>
                  </w:r>
                </w:p>
                <w:p w:rsidR="00AA6B3A" w:rsidRPr="001D674B" w:rsidRDefault="00AA6B3A" w:rsidP="00D23BE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Robert Frost</w:t>
                  </w: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 xml:space="preserve">Module Five: </w:t>
      </w:r>
      <w:r w:rsidR="00AB3D53" w:rsidRPr="001D674B">
        <w:rPr>
          <w:rFonts w:ascii="Arial" w:hAnsi="Arial" w:cs="Arial"/>
        </w:rPr>
        <w:t>Keeping Track of Your Business</w:t>
      </w:r>
      <w:bookmarkEnd w:id="4"/>
    </w:p>
    <w:p w:rsidR="00AB3D53" w:rsidRPr="001D674B" w:rsidRDefault="00CD63D0" w:rsidP="00CD1179">
      <w:pPr>
        <w:rPr>
          <w:rFonts w:ascii="Arial" w:hAnsi="Arial" w:cs="Arial"/>
        </w:rPr>
      </w:pPr>
      <w:r>
        <w:rPr>
          <w:rFonts w:ascii="Arial" w:hAnsi="Arial" w:cs="Arial"/>
          <w:noProof/>
        </w:rPr>
        <w:pict>
          <v:shape id="Picture 433" o:spid="_x0000_s1062" type="#_x0000_t75" style="position:absolute;margin-left:2.35pt;margin-top:162.2pt;width:151.2pt;height:154.6pt;z-index:40;visibility:visible;mso-position-horizontal-relative:margin;mso-position-vertical-relative:margin">
            <v:imagedata r:id="rId35" o:title=""/>
            <w10:wrap type="square" anchorx="margin" anchory="margin"/>
          </v:shape>
        </w:pict>
      </w:r>
      <w:r w:rsidR="00AB3D53" w:rsidRPr="001D674B">
        <w:rPr>
          <w:rFonts w:ascii="Arial" w:hAnsi="Arial" w:cs="Arial"/>
        </w:rPr>
        <w:t xml:space="preserve">Knowing how to keep track of your business will prove to be very valuable in the short run and long run. There are a number of different aspects involved in keeping track of any business the right way. Many businesses go out of business within the first year or two if things are not handled properly.  Have you ever been up late at night, just craving one of those good old roast beef sandwiches from the local 24 hour deli? You find that the craving gets so bad, you get up, leave (in your plaid </w:t>
      </w:r>
      <w:proofErr w:type="spellStart"/>
      <w:r w:rsidR="00AB3D53" w:rsidRPr="001D674B">
        <w:rPr>
          <w:rFonts w:ascii="Arial" w:hAnsi="Arial" w:cs="Arial"/>
        </w:rPr>
        <w:t>jammies</w:t>
      </w:r>
      <w:proofErr w:type="spellEnd"/>
      <w:r w:rsidR="00AB3D53" w:rsidRPr="001D674B">
        <w:rPr>
          <w:rFonts w:ascii="Arial" w:hAnsi="Arial" w:cs="Arial"/>
        </w:rPr>
        <w:t xml:space="preserve">) and take a ride over there, with your mouth watering the whole way.  You pull up, and hop out of the car (very excited), only to find that your favorite business is no longer “in business.” One could assume they did not keep very good track of their business or, they moved. </w:t>
      </w:r>
    </w:p>
    <w:p w:rsidR="00AB3D53" w:rsidRPr="001D674B" w:rsidRDefault="00AB3D53" w:rsidP="00CD1179">
      <w:pPr>
        <w:rPr>
          <w:rFonts w:ascii="Arial" w:hAnsi="Arial" w:cs="Arial"/>
          <w:bCs/>
        </w:rPr>
      </w:pPr>
      <w:r w:rsidRPr="001D674B">
        <w:rPr>
          <w:rFonts w:ascii="Arial" w:hAnsi="Arial" w:cs="Arial"/>
        </w:rPr>
        <w:t xml:space="preserve">Knowing how to keep track will hopefully help keep you in business, not to mention having customers, capital, and all those other things that keep a business afloat. In this section, we will discuss the ins and outs of </w:t>
      </w:r>
      <w:r w:rsidRPr="001D674B">
        <w:rPr>
          <w:rFonts w:ascii="Arial" w:hAnsi="Arial" w:cs="Arial"/>
          <w:bCs/>
        </w:rPr>
        <w:t xml:space="preserve">accounts payable, accounts receivable, the journal, the general ledger, </w:t>
      </w:r>
      <w:r w:rsidRPr="001D674B">
        <w:rPr>
          <w:rFonts w:ascii="Arial" w:hAnsi="Arial" w:cs="Arial"/>
        </w:rPr>
        <w:t>and</w:t>
      </w:r>
      <w:r w:rsidRPr="001D674B">
        <w:rPr>
          <w:rFonts w:ascii="Arial" w:hAnsi="Arial" w:cs="Arial"/>
          <w:bCs/>
        </w:rPr>
        <w:t xml:space="preserve"> cash management. </w:t>
      </w:r>
    </w:p>
    <w:p w:rsidR="00AB3D53" w:rsidRPr="001D674B" w:rsidRDefault="00AB3D53" w:rsidP="00CD1179">
      <w:pPr>
        <w:rPr>
          <w:rFonts w:ascii="Arial" w:hAnsi="Arial" w:cs="Arial"/>
        </w:rPr>
      </w:pPr>
    </w:p>
    <w:p w:rsidR="00AB3D53" w:rsidRPr="001D674B" w:rsidRDefault="00AB3D53">
      <w:pPr>
        <w:pStyle w:val="Heading2"/>
        <w:rPr>
          <w:rFonts w:ascii="Arial" w:hAnsi="Arial" w:cs="Arial"/>
        </w:rPr>
      </w:pPr>
      <w:bookmarkStart w:id="39" w:name="_Toc308085775"/>
      <w:r w:rsidRPr="001D674B">
        <w:rPr>
          <w:rFonts w:ascii="Arial" w:hAnsi="Arial" w:cs="Arial"/>
        </w:rPr>
        <w:t>Accounts Payable</w:t>
      </w:r>
      <w:bookmarkEnd w:id="39"/>
    </w:p>
    <w:p w:rsidR="00AB3D53" w:rsidRPr="001D674B" w:rsidRDefault="00CD63D0" w:rsidP="00833828">
      <w:pPr>
        <w:rPr>
          <w:rFonts w:ascii="Arial" w:hAnsi="Arial" w:cs="Arial"/>
        </w:rPr>
      </w:pPr>
      <w:r>
        <w:rPr>
          <w:rFonts w:ascii="Arial" w:hAnsi="Arial" w:cs="Arial"/>
          <w:noProof/>
        </w:rPr>
        <w:pict>
          <v:shape id="Picture 434" o:spid="_x0000_s1063" type="#_x0000_t75" style="position:absolute;margin-left:2.6pt;margin-top:462pt;width:79.2pt;height:78.8pt;z-index:41;visibility:visible;mso-position-horizontal-relative:margin;mso-position-vertical-relative:margin">
            <v:imagedata r:id="rId36" o:title=""/>
            <w10:wrap type="square" anchorx="margin" anchory="margin"/>
          </v:shape>
        </w:pict>
      </w:r>
      <w:r w:rsidR="00AB3D53" w:rsidRPr="001D674B">
        <w:rPr>
          <w:rFonts w:ascii="Arial" w:hAnsi="Arial" w:cs="Arial"/>
        </w:rPr>
        <w:t xml:space="preserve">As discussed earlier, this type of record is used to keep track of debts owed by a business to creditors for purchased goods or services on an open account. Though the business will likely be billed regularly by its creditors for the balance on the account, having their own records will allow the business to be aware of their financial standing with the creditors at any given time. </w:t>
      </w:r>
    </w:p>
    <w:p w:rsidR="00AB3D53" w:rsidRPr="001D674B" w:rsidRDefault="00AB3D53" w:rsidP="00833828">
      <w:pPr>
        <w:rPr>
          <w:rFonts w:ascii="Arial" w:hAnsi="Arial" w:cs="Arial"/>
        </w:rPr>
      </w:pPr>
      <w:r w:rsidRPr="001D674B">
        <w:rPr>
          <w:rFonts w:ascii="Arial" w:hAnsi="Arial" w:cs="Arial"/>
        </w:rPr>
        <w:t xml:space="preserve">Accounts payable is the actual debt of a business that is due or payable to another entity. These debts must be paid off within a given period of time so as to avoid defaulting on the account. Accounts payable debts are similar to those many of us have at home. Household bills such as electricity and cable are like our personal accounts payable. The companies from which we receive these services are like our creditors. Just as our personal accounts can go into default if the services rendered are not paid for by a certain time, so can those of a business. </w:t>
      </w:r>
    </w:p>
    <w:p w:rsidR="00AB3D53" w:rsidRPr="001D674B" w:rsidRDefault="00AB3D53" w:rsidP="0001527D">
      <w:pPr>
        <w:spacing w:after="0" w:line="240" w:lineRule="auto"/>
        <w:rPr>
          <w:rFonts w:ascii="Arial" w:hAnsi="Arial" w:cs="Arial"/>
          <w:sz w:val="32"/>
        </w:rPr>
      </w:pPr>
      <w:r w:rsidRPr="001D674B">
        <w:rPr>
          <w:rFonts w:ascii="Arial" w:hAnsi="Arial" w:cs="Arial"/>
          <w:sz w:val="32"/>
        </w:rPr>
        <w:t>Accounts Payable</w:t>
      </w:r>
    </w:p>
    <w:p w:rsidR="00AB3D53" w:rsidRPr="001D674B" w:rsidRDefault="00AB3D53" w:rsidP="0001527D">
      <w:pPr>
        <w:spacing w:after="0" w:line="240" w:lineRule="auto"/>
        <w:rPr>
          <w:rFonts w:ascii="Arial" w:hAnsi="Arial" w:cs="Arial"/>
          <w:sz w:val="18"/>
        </w:rPr>
      </w:pPr>
      <w:r w:rsidRPr="001D674B">
        <w:rPr>
          <w:rFonts w:ascii="Arial" w:hAnsi="Arial" w:cs="Arial"/>
          <w:sz w:val="18"/>
        </w:rPr>
        <w:t>Account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1368"/>
        <w:gridCol w:w="1368"/>
        <w:gridCol w:w="1368"/>
        <w:gridCol w:w="1368"/>
        <w:gridCol w:w="1368"/>
        <w:gridCol w:w="1368"/>
      </w:tblGrid>
      <w:tr w:rsidR="00AB3D53" w:rsidRPr="001D674B" w:rsidTr="00A30D3E">
        <w:trPr>
          <w:trHeight w:val="1547"/>
        </w:trPr>
        <w:tc>
          <w:tcPr>
            <w:tcW w:w="9576" w:type="dxa"/>
            <w:gridSpan w:val="7"/>
          </w:tcPr>
          <w:p w:rsidR="00AB3D53" w:rsidRPr="001D674B" w:rsidRDefault="00AB3D53" w:rsidP="00A30D3E">
            <w:pPr>
              <w:spacing w:after="0" w:line="240" w:lineRule="auto"/>
              <w:rPr>
                <w:rFonts w:ascii="Arial" w:hAnsi="Arial" w:cs="Arial"/>
                <w:u w:val="thick"/>
              </w:rPr>
            </w:pPr>
            <w:r w:rsidRPr="001D674B">
              <w:rPr>
                <w:rFonts w:ascii="Arial" w:hAnsi="Arial" w:cs="Arial"/>
              </w:rPr>
              <w:t>Client: _____________________</w:t>
            </w:r>
          </w:p>
          <w:p w:rsidR="00AB3D53" w:rsidRPr="001D674B" w:rsidRDefault="00AB3D53" w:rsidP="00A30D3E">
            <w:pPr>
              <w:spacing w:after="0" w:line="240" w:lineRule="auto"/>
              <w:rPr>
                <w:rFonts w:ascii="Arial" w:hAnsi="Arial" w:cs="Arial"/>
              </w:rPr>
            </w:pPr>
            <w:r w:rsidRPr="001D674B">
              <w:rPr>
                <w:rFonts w:ascii="Arial" w:hAnsi="Arial" w:cs="Arial"/>
              </w:rPr>
              <w:t>Address: _____________________</w:t>
            </w:r>
          </w:p>
          <w:p w:rsidR="00AB3D53" w:rsidRPr="001D674B" w:rsidRDefault="00AB3D53" w:rsidP="00A30D3E">
            <w:pPr>
              <w:spacing w:after="0" w:line="240" w:lineRule="auto"/>
              <w:rPr>
                <w:rFonts w:ascii="Arial" w:hAnsi="Arial" w:cs="Arial"/>
              </w:rPr>
            </w:pPr>
            <w:r w:rsidRPr="001D674B">
              <w:rPr>
                <w:rFonts w:ascii="Arial" w:hAnsi="Arial" w:cs="Arial"/>
              </w:rPr>
              <w:t>Tel #: _______________________</w:t>
            </w:r>
          </w:p>
          <w:p w:rsidR="00AB3D53" w:rsidRPr="001D674B" w:rsidRDefault="00AB3D53" w:rsidP="00A30D3E">
            <w:pPr>
              <w:spacing w:after="0" w:line="240" w:lineRule="auto"/>
              <w:rPr>
                <w:rFonts w:ascii="Arial" w:hAnsi="Arial" w:cs="Arial"/>
              </w:rPr>
            </w:pPr>
            <w:r w:rsidRPr="001D674B">
              <w:rPr>
                <w:rFonts w:ascii="Arial" w:hAnsi="Arial" w:cs="Arial"/>
              </w:rPr>
              <w:t>Fax #: _______________________</w:t>
            </w:r>
          </w:p>
          <w:p w:rsidR="00AB3D53" w:rsidRPr="001D674B" w:rsidRDefault="00AB3D53" w:rsidP="00A30D3E">
            <w:pPr>
              <w:spacing w:after="0" w:line="240" w:lineRule="auto"/>
              <w:rPr>
                <w:rFonts w:ascii="Arial" w:hAnsi="Arial" w:cs="Arial"/>
              </w:rPr>
            </w:pPr>
            <w:r w:rsidRPr="001D674B">
              <w:rPr>
                <w:rFonts w:ascii="Arial" w:hAnsi="Arial" w:cs="Arial"/>
              </w:rPr>
              <w:t>Email: _______________________</w:t>
            </w:r>
          </w:p>
          <w:p w:rsidR="00AB3D53" w:rsidRPr="001D674B" w:rsidRDefault="00AB3D53" w:rsidP="00A30D3E">
            <w:pPr>
              <w:spacing w:after="0" w:line="240" w:lineRule="auto"/>
              <w:rPr>
                <w:rFonts w:ascii="Arial" w:hAnsi="Arial" w:cs="Arial"/>
              </w:rPr>
            </w:pPr>
            <w:r w:rsidRPr="001D674B">
              <w:rPr>
                <w:rFonts w:ascii="Arial" w:hAnsi="Arial" w:cs="Arial"/>
              </w:rPr>
              <w:t>Account #: ___________________</w:t>
            </w:r>
          </w:p>
          <w:p w:rsidR="00AB3D53" w:rsidRPr="001D674B" w:rsidRDefault="00AB3D53" w:rsidP="00A30D3E">
            <w:pPr>
              <w:spacing w:after="0" w:line="240" w:lineRule="auto"/>
              <w:jc w:val="center"/>
              <w:rPr>
                <w:rFonts w:ascii="Arial" w:hAnsi="Arial" w:cs="Arial"/>
                <w:u w:val="thick"/>
              </w:rPr>
            </w:pPr>
          </w:p>
        </w:tc>
      </w:tr>
      <w:tr w:rsidR="00A30D3E" w:rsidRPr="001D674B" w:rsidTr="00A30D3E">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Invoice Date</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Invoice #</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Invoice Amount</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Terms</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Date Paid</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Amount Paid</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Balance</w:t>
            </w:r>
          </w:p>
        </w:tc>
      </w:tr>
      <w:tr w:rsidR="00A30D3E" w:rsidRPr="001D674B" w:rsidTr="00A30D3E">
        <w:trPr>
          <w:trHeight w:val="43"/>
        </w:trPr>
        <w:tc>
          <w:tcPr>
            <w:tcW w:w="1368" w:type="dxa"/>
          </w:tcPr>
          <w:p w:rsidR="00AB3D53" w:rsidRPr="001D674B" w:rsidRDefault="00AB3D53" w:rsidP="00A30D3E">
            <w:pPr>
              <w:spacing w:after="0"/>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rPr>
          <w:trHeight w:val="141"/>
        </w:trPr>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r w:rsidR="00A30D3E" w:rsidRPr="001D674B" w:rsidTr="00A30D3E">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c>
          <w:tcPr>
            <w:tcW w:w="1368" w:type="dxa"/>
          </w:tcPr>
          <w:p w:rsidR="00AB3D53" w:rsidRPr="001D674B" w:rsidRDefault="00AB3D53">
            <w:pPr>
              <w:rPr>
                <w:rFonts w:ascii="Arial" w:hAnsi="Arial" w:cs="Arial"/>
              </w:rPr>
            </w:pPr>
          </w:p>
        </w:tc>
      </w:tr>
    </w:tbl>
    <w:p w:rsidR="00AB3D53" w:rsidRPr="001D674B" w:rsidRDefault="00AB3D53" w:rsidP="00A61CA3">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272D08">
      <w:pPr>
        <w:pStyle w:val="Heading2"/>
        <w:rPr>
          <w:rFonts w:ascii="Arial" w:hAnsi="Arial" w:cs="Arial"/>
        </w:rPr>
      </w:pPr>
      <w:bookmarkStart w:id="40" w:name="_Toc308085776"/>
      <w:r w:rsidRPr="001D674B">
        <w:rPr>
          <w:rFonts w:ascii="Arial" w:hAnsi="Arial" w:cs="Arial"/>
        </w:rPr>
        <w:t>Accounts Receivable</w:t>
      </w:r>
      <w:bookmarkEnd w:id="40"/>
    </w:p>
    <w:p w:rsidR="00AB3D53" w:rsidRPr="001D674B" w:rsidRDefault="00CD63D0" w:rsidP="00A61CA3">
      <w:pPr>
        <w:rPr>
          <w:rFonts w:ascii="Arial" w:hAnsi="Arial" w:cs="Arial"/>
        </w:rPr>
      </w:pPr>
      <w:r>
        <w:rPr>
          <w:rFonts w:ascii="Arial" w:hAnsi="Arial" w:cs="Arial"/>
          <w:noProof/>
        </w:rPr>
        <w:pict>
          <v:shape id="Picture 436" o:spid="_x0000_s1064" type="#_x0000_t75" style="position:absolute;margin-left:1.7pt;margin-top:27.35pt;width:79.2pt;height:73.25pt;z-index:42;visibility:visible;mso-position-horizontal-relative:margin;mso-position-vertical-relative:margin">
            <v:imagedata r:id="rId37" o:title=""/>
            <w10:wrap type="square" anchorx="margin" anchory="margin"/>
          </v:shape>
        </w:pict>
      </w:r>
      <w:r w:rsidR="00AB3D53" w:rsidRPr="001D674B">
        <w:rPr>
          <w:rFonts w:ascii="Arial" w:hAnsi="Arial" w:cs="Arial"/>
        </w:rPr>
        <w:t xml:space="preserve">This type of record is used to keep track of money which is owed to a business. Such money can come from extending credit to a customer who purchases the business’ products or services.  The best way to keep track of these records is to set up a separate “accounts receivable” record for each customer. </w:t>
      </w:r>
    </w:p>
    <w:p w:rsidR="00AB3D53" w:rsidRPr="001D674B" w:rsidRDefault="00AB3D53" w:rsidP="00A61CA3">
      <w:pPr>
        <w:rPr>
          <w:rFonts w:ascii="Arial" w:hAnsi="Arial" w:cs="Arial"/>
        </w:rPr>
      </w:pPr>
      <w:r w:rsidRPr="001D674B">
        <w:rPr>
          <w:rFonts w:ascii="Arial" w:hAnsi="Arial" w:cs="Arial"/>
        </w:rPr>
        <w:t>If a business makes a sale or renders a service, it has "receivables." This means that the business has money to collect or receive for its products or services. Such collectable money is usually in the form of an operating line of credit. Accounts receivable can be recorded as an asset on a business’s balance sheet because it represents a future payment. The customer who has received the products or services from the business is legally obligated to pay for them per the agreement set between the two parties, thus the business can list this customers debt to them as an asset. An example of a receivable in the everyday world is a paycheck. Employers are legally bound to pay their employees for the services they have already rendered.</w:t>
      </w:r>
    </w:p>
    <w:p w:rsidR="00AB3D53" w:rsidRPr="001D674B" w:rsidRDefault="00AB3D53" w:rsidP="00314F9B">
      <w:pPr>
        <w:rPr>
          <w:rFonts w:ascii="Arial" w:hAnsi="Arial" w:cs="Arial"/>
          <w:bCs/>
          <w:sz w:val="24"/>
        </w:rPr>
      </w:pPr>
    </w:p>
    <w:p w:rsidR="00AB3D53" w:rsidRPr="001D674B" w:rsidRDefault="00AB3D53" w:rsidP="0001527D">
      <w:pPr>
        <w:spacing w:after="0" w:line="240" w:lineRule="auto"/>
        <w:rPr>
          <w:rFonts w:ascii="Arial" w:hAnsi="Arial" w:cs="Arial"/>
          <w:sz w:val="32"/>
        </w:rPr>
      </w:pPr>
      <w:r w:rsidRPr="001D674B">
        <w:rPr>
          <w:rFonts w:ascii="Arial" w:hAnsi="Arial" w:cs="Arial"/>
          <w:sz w:val="32"/>
        </w:rPr>
        <w:t>Accounts Receivable</w:t>
      </w:r>
    </w:p>
    <w:p w:rsidR="00AB3D53" w:rsidRPr="001D674B" w:rsidRDefault="00AB3D53" w:rsidP="0001527D">
      <w:pPr>
        <w:spacing w:after="0" w:line="240" w:lineRule="auto"/>
        <w:rPr>
          <w:rFonts w:ascii="Arial" w:hAnsi="Arial" w:cs="Arial"/>
          <w:sz w:val="18"/>
        </w:rPr>
      </w:pPr>
      <w:r w:rsidRPr="001D674B">
        <w:rPr>
          <w:rFonts w:ascii="Arial" w:hAnsi="Arial" w:cs="Arial"/>
          <w:sz w:val="18"/>
        </w:rPr>
        <w:t>Account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1368"/>
        <w:gridCol w:w="1368"/>
        <w:gridCol w:w="1368"/>
        <w:gridCol w:w="1368"/>
        <w:gridCol w:w="1368"/>
        <w:gridCol w:w="1368"/>
      </w:tblGrid>
      <w:tr w:rsidR="00AB3D53" w:rsidRPr="001D674B" w:rsidTr="00A30D3E">
        <w:trPr>
          <w:trHeight w:val="1547"/>
        </w:trPr>
        <w:tc>
          <w:tcPr>
            <w:tcW w:w="9576" w:type="dxa"/>
            <w:gridSpan w:val="7"/>
          </w:tcPr>
          <w:p w:rsidR="00AB3D53" w:rsidRPr="001D674B" w:rsidRDefault="00AB3D53" w:rsidP="00A30D3E">
            <w:pPr>
              <w:spacing w:after="0" w:line="240" w:lineRule="auto"/>
              <w:rPr>
                <w:rFonts w:ascii="Arial" w:hAnsi="Arial" w:cs="Arial"/>
                <w:u w:val="thick"/>
              </w:rPr>
            </w:pPr>
            <w:r w:rsidRPr="001D674B">
              <w:rPr>
                <w:rFonts w:ascii="Arial" w:hAnsi="Arial" w:cs="Arial"/>
              </w:rPr>
              <w:t>Client: _____________________</w:t>
            </w:r>
          </w:p>
          <w:p w:rsidR="00AB3D53" w:rsidRPr="001D674B" w:rsidRDefault="00AB3D53" w:rsidP="00A30D3E">
            <w:pPr>
              <w:spacing w:after="0" w:line="240" w:lineRule="auto"/>
              <w:rPr>
                <w:rFonts w:ascii="Arial" w:hAnsi="Arial" w:cs="Arial"/>
              </w:rPr>
            </w:pPr>
            <w:r w:rsidRPr="001D674B">
              <w:rPr>
                <w:rFonts w:ascii="Arial" w:hAnsi="Arial" w:cs="Arial"/>
              </w:rPr>
              <w:t>Address: _____________________</w:t>
            </w:r>
          </w:p>
          <w:p w:rsidR="00AB3D53" w:rsidRPr="001D674B" w:rsidRDefault="00AB3D53" w:rsidP="00A30D3E">
            <w:pPr>
              <w:spacing w:after="0" w:line="240" w:lineRule="auto"/>
              <w:rPr>
                <w:rFonts w:ascii="Arial" w:hAnsi="Arial" w:cs="Arial"/>
              </w:rPr>
            </w:pPr>
            <w:r w:rsidRPr="001D674B">
              <w:rPr>
                <w:rFonts w:ascii="Arial" w:hAnsi="Arial" w:cs="Arial"/>
              </w:rPr>
              <w:t>Tel #: _______________________</w:t>
            </w:r>
          </w:p>
          <w:p w:rsidR="00AB3D53" w:rsidRPr="001D674B" w:rsidRDefault="00AB3D53" w:rsidP="00A30D3E">
            <w:pPr>
              <w:spacing w:after="0" w:line="240" w:lineRule="auto"/>
              <w:rPr>
                <w:rFonts w:ascii="Arial" w:hAnsi="Arial" w:cs="Arial"/>
              </w:rPr>
            </w:pPr>
            <w:r w:rsidRPr="001D674B">
              <w:rPr>
                <w:rFonts w:ascii="Arial" w:hAnsi="Arial" w:cs="Arial"/>
              </w:rPr>
              <w:t>Fax #: _______________________</w:t>
            </w:r>
          </w:p>
          <w:p w:rsidR="00AB3D53" w:rsidRPr="001D674B" w:rsidRDefault="00AB3D53" w:rsidP="00A30D3E">
            <w:pPr>
              <w:spacing w:after="0" w:line="240" w:lineRule="auto"/>
              <w:rPr>
                <w:rFonts w:ascii="Arial" w:hAnsi="Arial" w:cs="Arial"/>
              </w:rPr>
            </w:pPr>
            <w:r w:rsidRPr="001D674B">
              <w:rPr>
                <w:rFonts w:ascii="Arial" w:hAnsi="Arial" w:cs="Arial"/>
              </w:rPr>
              <w:t>Email: _______________________</w:t>
            </w:r>
          </w:p>
          <w:p w:rsidR="00AB3D53" w:rsidRPr="001D674B" w:rsidRDefault="00AB3D53" w:rsidP="00A30D3E">
            <w:pPr>
              <w:spacing w:after="0" w:line="240" w:lineRule="auto"/>
              <w:rPr>
                <w:rFonts w:ascii="Arial" w:hAnsi="Arial" w:cs="Arial"/>
              </w:rPr>
            </w:pPr>
            <w:r w:rsidRPr="001D674B">
              <w:rPr>
                <w:rFonts w:ascii="Arial" w:hAnsi="Arial" w:cs="Arial"/>
              </w:rPr>
              <w:t>Account #: ___________________</w:t>
            </w:r>
          </w:p>
          <w:p w:rsidR="00AB3D53" w:rsidRPr="001D674B" w:rsidRDefault="00AB3D53" w:rsidP="00A30D3E">
            <w:pPr>
              <w:spacing w:after="0" w:line="240" w:lineRule="auto"/>
              <w:jc w:val="center"/>
              <w:rPr>
                <w:rFonts w:ascii="Arial" w:hAnsi="Arial" w:cs="Arial"/>
                <w:u w:val="thick"/>
              </w:rPr>
            </w:pPr>
          </w:p>
        </w:tc>
      </w:tr>
      <w:tr w:rsidR="00A30D3E" w:rsidRPr="001D674B" w:rsidTr="00A30D3E">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Invoice Date</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Invoice #</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Invoice Amount</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Terms</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Date Paid</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Amount Paid</w:t>
            </w:r>
          </w:p>
        </w:tc>
        <w:tc>
          <w:tcPr>
            <w:tcW w:w="1368" w:type="dxa"/>
            <w:shd w:val="clear" w:color="auto" w:fill="DBE5F1"/>
          </w:tcPr>
          <w:p w:rsidR="00AB3D53" w:rsidRPr="001D674B" w:rsidRDefault="00AB3D53" w:rsidP="00A30D3E">
            <w:pPr>
              <w:spacing w:after="0"/>
              <w:jc w:val="center"/>
              <w:rPr>
                <w:rFonts w:ascii="Arial" w:hAnsi="Arial" w:cs="Arial"/>
              </w:rPr>
            </w:pPr>
            <w:r w:rsidRPr="001D674B">
              <w:rPr>
                <w:rFonts w:ascii="Arial" w:hAnsi="Arial" w:cs="Arial"/>
              </w:rPr>
              <w:t>Balance</w:t>
            </w:r>
          </w:p>
        </w:tc>
      </w:tr>
      <w:tr w:rsidR="00A30D3E" w:rsidRPr="001D674B" w:rsidTr="00A30D3E">
        <w:trPr>
          <w:trHeight w:val="43"/>
        </w:trPr>
        <w:tc>
          <w:tcPr>
            <w:tcW w:w="1368" w:type="dxa"/>
          </w:tcPr>
          <w:p w:rsidR="00AB3D53" w:rsidRPr="001D674B" w:rsidRDefault="00AB3D53" w:rsidP="00A30D3E">
            <w:pPr>
              <w:spacing w:after="0"/>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rPr>
          <w:trHeight w:val="141"/>
        </w:trPr>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r w:rsidR="00A30D3E" w:rsidRPr="001D674B" w:rsidTr="00A30D3E">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c>
          <w:tcPr>
            <w:tcW w:w="1368" w:type="dxa"/>
          </w:tcPr>
          <w:p w:rsidR="00AB3D53" w:rsidRPr="001D674B" w:rsidRDefault="00AB3D53" w:rsidP="00051891">
            <w:pPr>
              <w:rPr>
                <w:rFonts w:ascii="Arial" w:hAnsi="Arial" w:cs="Arial"/>
              </w:rPr>
            </w:pPr>
          </w:p>
        </w:tc>
      </w:tr>
    </w:tbl>
    <w:p w:rsidR="00AB3D53" w:rsidRPr="001D674B" w:rsidRDefault="00AB3D53" w:rsidP="00A96823">
      <w:pPr>
        <w:rPr>
          <w:rFonts w:ascii="Arial" w:hAnsi="Arial" w:cs="Arial"/>
        </w:rPr>
      </w:pPr>
    </w:p>
    <w:p w:rsidR="00AB3D53" w:rsidRPr="001D674B" w:rsidRDefault="00AB3D53" w:rsidP="0042565F">
      <w:pPr>
        <w:pStyle w:val="Heading2"/>
        <w:rPr>
          <w:rFonts w:ascii="Arial" w:hAnsi="Arial" w:cs="Arial"/>
        </w:rPr>
      </w:pPr>
      <w:bookmarkStart w:id="41" w:name="_Toc308085777"/>
      <w:r w:rsidRPr="001D674B">
        <w:rPr>
          <w:rFonts w:ascii="Arial" w:hAnsi="Arial" w:cs="Arial"/>
        </w:rPr>
        <w:t>The Journal</w:t>
      </w:r>
      <w:bookmarkEnd w:id="41"/>
    </w:p>
    <w:p w:rsidR="00AB3D53" w:rsidRPr="001D674B" w:rsidRDefault="00CD63D0" w:rsidP="00A61CA3">
      <w:pPr>
        <w:rPr>
          <w:rFonts w:ascii="Arial" w:hAnsi="Arial" w:cs="Arial"/>
        </w:rPr>
      </w:pPr>
      <w:r>
        <w:rPr>
          <w:rFonts w:ascii="Arial" w:hAnsi="Arial" w:cs="Arial"/>
          <w:noProof/>
        </w:rPr>
        <w:pict>
          <v:shape id="Picture 437" o:spid="_x0000_s1065" type="#_x0000_t75" style="position:absolute;margin-left:3.25pt;margin-top:207.2pt;width:1in;height:94.4pt;z-index:43;visibility:visible;mso-position-horizontal-relative:margin;mso-position-vertical-relative:margin">
            <v:imagedata r:id="rId38" o:title=""/>
            <w10:wrap type="square" anchorx="margin" anchory="margin"/>
          </v:shape>
        </w:pict>
      </w:r>
      <w:r w:rsidR="00AB3D53" w:rsidRPr="001D674B">
        <w:rPr>
          <w:rFonts w:ascii="Arial" w:hAnsi="Arial" w:cs="Arial"/>
        </w:rPr>
        <w:t xml:space="preserve">The journal is a way to keep track of all inputted information or data with regard to a business to allow for the books to be properly balanced. </w:t>
      </w:r>
    </w:p>
    <w:p w:rsidR="00AB3D53" w:rsidRPr="001D674B" w:rsidRDefault="00AB3D53" w:rsidP="00A61CA3">
      <w:pPr>
        <w:rPr>
          <w:rFonts w:ascii="Arial" w:hAnsi="Arial" w:cs="Arial"/>
        </w:rPr>
      </w:pPr>
      <w:r w:rsidRPr="001D674B">
        <w:rPr>
          <w:rFonts w:ascii="Arial" w:hAnsi="Arial" w:cs="Arial"/>
          <w:b/>
        </w:rPr>
        <w:t>The Balancing Act</w:t>
      </w:r>
      <w:r w:rsidRPr="001D674B">
        <w:rPr>
          <w:rFonts w:ascii="Arial" w:hAnsi="Arial" w:cs="Arial"/>
        </w:rPr>
        <w:t xml:space="preserve">: When dealing with journals, you will also be dealing with debits and credits. You cannot use one without the other, for every debit there must be a credit in order to keep things balanced. You can use one journal for all transactions or several journals for similar or like transactions. A simple example is when we keep track of our checkbooks by entering both our purchases, which would be considered debits and our deposits, which would be considered our credits or money received. This is known as balancing a checkbook. Keeping a journal is basically the same concept. Remember, always try to be as accurate as possible or you will throw everything off balance. </w:t>
      </w: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8513D2">
      <w:pPr>
        <w:pStyle w:val="Heading2"/>
        <w:rPr>
          <w:rFonts w:ascii="Arial" w:hAnsi="Arial" w:cs="Arial"/>
        </w:rPr>
      </w:pPr>
      <w:bookmarkStart w:id="42" w:name="_Toc308085778"/>
      <w:r w:rsidRPr="001D674B">
        <w:rPr>
          <w:rFonts w:ascii="Arial" w:hAnsi="Arial" w:cs="Arial"/>
        </w:rPr>
        <w:t>The General Ledger</w:t>
      </w:r>
      <w:bookmarkEnd w:id="42"/>
    </w:p>
    <w:p w:rsidR="00AB3D53" w:rsidRPr="001D674B" w:rsidRDefault="00CD63D0" w:rsidP="00A61CA3">
      <w:pPr>
        <w:rPr>
          <w:rFonts w:ascii="Arial" w:hAnsi="Arial" w:cs="Arial"/>
        </w:rPr>
      </w:pPr>
      <w:r>
        <w:rPr>
          <w:rFonts w:ascii="Arial" w:hAnsi="Arial" w:cs="Arial"/>
          <w:noProof/>
        </w:rPr>
        <w:pict>
          <v:shape id="Picture 438" o:spid="_x0000_s1066" type="#_x0000_t75" style="position:absolute;margin-left:.45pt;margin-top:31.4pt;width:79.2pt;height:76.4pt;z-index:44;visibility:visible;mso-position-horizontal-relative:margin;mso-position-vertical-relative:margin">
            <v:imagedata r:id="rId39" o:title=""/>
            <w10:wrap type="square" anchorx="margin" anchory="margin"/>
          </v:shape>
        </w:pict>
      </w:r>
      <w:r w:rsidR="00AB3D53" w:rsidRPr="001D674B">
        <w:rPr>
          <w:rFonts w:ascii="Arial" w:hAnsi="Arial" w:cs="Arial"/>
        </w:rPr>
        <w:t xml:space="preserve">In double-entry accounting, these are forms used for the accounts on separate sheets, in a book or binder and are called the general ledger. This is considered a permanent, classified record for each business account. </w:t>
      </w:r>
    </w:p>
    <w:p w:rsidR="00AB3D53" w:rsidRPr="001D674B" w:rsidRDefault="00AB3D53" w:rsidP="00A61CA3">
      <w:pPr>
        <w:rPr>
          <w:rFonts w:ascii="Arial" w:hAnsi="Arial" w:cs="Arial"/>
        </w:rPr>
      </w:pPr>
      <w:r w:rsidRPr="001D674B">
        <w:rPr>
          <w:rFonts w:ascii="Arial" w:hAnsi="Arial" w:cs="Arial"/>
        </w:rPr>
        <w:t xml:space="preserve">The general ledger is usually the main record of accounting that a business uses. It can include assets and liabilities as well as gains and losses, along with the revenue and expense items that caused the gains and losses. This record will often take the form of a "T-Account", showing all debits on the left side of a T-shaped chart and all credits on the right. The ledger is an accumulation of all of a business’ finances, from their journals and other records. It can then be used as a basis for both the balance sheet and income statement because it provides all of the needed transactions. The size of a general ledger can vary immensely depending on the size of the business. </w:t>
      </w:r>
    </w:p>
    <w:p w:rsidR="00AB3D53" w:rsidRPr="001D674B" w:rsidRDefault="00AB3D53" w:rsidP="00A61CA3">
      <w:pPr>
        <w:rPr>
          <w:rFonts w:ascii="Arial" w:hAnsi="Arial" w:cs="Arial"/>
        </w:rPr>
      </w:pPr>
    </w:p>
    <w:p w:rsidR="00AB3D53" w:rsidRPr="001D674B" w:rsidRDefault="00AB3D53" w:rsidP="003314BB">
      <w:pPr>
        <w:pStyle w:val="Heading2"/>
        <w:rPr>
          <w:rFonts w:ascii="Arial" w:hAnsi="Arial" w:cs="Arial"/>
        </w:rPr>
      </w:pPr>
      <w:bookmarkStart w:id="43" w:name="_Toc308085779"/>
      <w:r w:rsidRPr="001D674B">
        <w:rPr>
          <w:rFonts w:ascii="Arial" w:hAnsi="Arial" w:cs="Arial"/>
        </w:rPr>
        <w:t>Cash Management</w:t>
      </w:r>
      <w:bookmarkEnd w:id="43"/>
    </w:p>
    <w:p w:rsidR="00AB3D53" w:rsidRPr="001D674B" w:rsidRDefault="00CD63D0" w:rsidP="00C525F2">
      <w:pPr>
        <w:rPr>
          <w:rFonts w:ascii="Arial" w:hAnsi="Arial" w:cs="Arial"/>
        </w:rPr>
      </w:pPr>
      <w:r>
        <w:rPr>
          <w:rFonts w:ascii="Arial" w:hAnsi="Arial" w:cs="Arial"/>
          <w:noProof/>
        </w:rPr>
        <w:pict>
          <v:shape id="Picture 439" o:spid="_x0000_s1067" type="#_x0000_t75" style="position:absolute;margin-left:.7pt;margin-top:253.6pt;width:86.4pt;height:107.35pt;z-index:45;visibility:visible;mso-position-horizontal-relative:margin;mso-position-vertical-relative:margin">
            <v:imagedata r:id="rId40" o:title=""/>
            <w10:wrap type="square" anchorx="margin" anchory="margin"/>
          </v:shape>
        </w:pict>
      </w:r>
      <w:r w:rsidR="00AB3D53" w:rsidRPr="001D674B">
        <w:rPr>
          <w:rFonts w:ascii="Arial" w:hAnsi="Arial" w:cs="Arial"/>
        </w:rPr>
        <w:t xml:space="preserve">Cash management is the process of collecting, managing, and investing cash. Cash management can ensure a business’ financial stability by avoiding insolvency.  In a business, the term “cash” does not only refer to money or the amount of money at the end of the year. Cash and the management of cash can also be used to refer to managing anything that can be made liquid like, certificate of deposits by selling them, short term investments, and anything that can be used as a cash equivalent. The art of cash management in a business is very important because it is essential in keeping a business operating properly. If there is a mismanagement of cash, it may result in a big loss of revenue for any business.  Proper cash management will help make sure a business does not become insolvent. Anytime a business cannot pay any of its bills due to a lack of cash that means it has become insolvent. Insolvency is the main reason a company may go bankrupt.  </w:t>
      </w:r>
    </w:p>
    <w:p w:rsidR="00AB3D53" w:rsidRPr="001D674B" w:rsidRDefault="00AB3D53" w:rsidP="00C525F2">
      <w:pPr>
        <w:rPr>
          <w:rFonts w:ascii="Arial" w:hAnsi="Arial" w:cs="Arial"/>
        </w:rPr>
      </w:pPr>
    </w:p>
    <w:p w:rsidR="00AB3D53" w:rsidRPr="001D674B" w:rsidRDefault="00AB3D53" w:rsidP="00C525F2">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3314BB">
      <w:pPr>
        <w:pStyle w:val="Heading2"/>
        <w:rPr>
          <w:rFonts w:ascii="Arial" w:hAnsi="Arial" w:cs="Arial"/>
        </w:rPr>
      </w:pPr>
      <w:bookmarkStart w:id="44" w:name="_Toc308085780"/>
      <w:r w:rsidRPr="001D674B">
        <w:rPr>
          <w:rFonts w:ascii="Arial" w:hAnsi="Arial" w:cs="Arial"/>
        </w:rPr>
        <w:t>Module Five: Review Questions</w:t>
      </w:r>
      <w:bookmarkEnd w:id="44"/>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What does “accounts payable” track?</w:t>
      </w:r>
    </w:p>
    <w:p w:rsidR="00AB3D53" w:rsidRPr="001D674B" w:rsidRDefault="00AB3D53" w:rsidP="00304EB8">
      <w:pPr>
        <w:pStyle w:val="ListParagraph"/>
        <w:numPr>
          <w:ilvl w:val="1"/>
          <w:numId w:val="11"/>
        </w:numPr>
        <w:spacing w:after="0" w:line="240" w:lineRule="auto"/>
        <w:ind w:left="1080"/>
        <w:rPr>
          <w:rFonts w:ascii="Arial" w:hAnsi="Arial" w:cs="Arial"/>
          <w:color w:val="000000"/>
        </w:rPr>
      </w:pPr>
      <w:r w:rsidRPr="001D674B">
        <w:rPr>
          <w:rFonts w:ascii="Arial" w:hAnsi="Arial" w:cs="Arial"/>
          <w:color w:val="000000"/>
        </w:rPr>
        <w:t>Debts owed by a business to a creditor</w:t>
      </w:r>
    </w:p>
    <w:p w:rsidR="00AB3D53" w:rsidRPr="001D674B" w:rsidRDefault="00AB3D53" w:rsidP="00304EB8">
      <w:pPr>
        <w:pStyle w:val="ListParagraph"/>
        <w:numPr>
          <w:ilvl w:val="1"/>
          <w:numId w:val="11"/>
        </w:numPr>
        <w:spacing w:after="0" w:line="240" w:lineRule="auto"/>
        <w:ind w:left="1080"/>
        <w:rPr>
          <w:rFonts w:ascii="Arial" w:hAnsi="Arial" w:cs="Arial"/>
          <w:color w:val="000000"/>
        </w:rPr>
      </w:pPr>
      <w:r w:rsidRPr="001D674B">
        <w:rPr>
          <w:rFonts w:ascii="Arial" w:hAnsi="Arial" w:cs="Arial"/>
          <w:color w:val="000000"/>
        </w:rPr>
        <w:t>Debts owed to a business</w:t>
      </w:r>
    </w:p>
    <w:p w:rsidR="00AB3D53" w:rsidRPr="001D674B" w:rsidRDefault="00AB3D53" w:rsidP="00304EB8">
      <w:pPr>
        <w:pStyle w:val="ListParagraph"/>
        <w:numPr>
          <w:ilvl w:val="1"/>
          <w:numId w:val="11"/>
        </w:numPr>
        <w:spacing w:after="0" w:line="240" w:lineRule="auto"/>
        <w:ind w:left="1080"/>
        <w:rPr>
          <w:rFonts w:ascii="Arial" w:hAnsi="Arial" w:cs="Arial"/>
          <w:color w:val="000000"/>
        </w:rPr>
      </w:pPr>
      <w:r w:rsidRPr="001D674B">
        <w:rPr>
          <w:rFonts w:ascii="Arial" w:hAnsi="Arial" w:cs="Arial"/>
          <w:color w:val="000000"/>
        </w:rPr>
        <w:t>Employee payroll obligations</w:t>
      </w:r>
    </w:p>
    <w:p w:rsidR="00AB3D53" w:rsidRPr="001D674B" w:rsidRDefault="00AB3D53" w:rsidP="00304EB8">
      <w:pPr>
        <w:pStyle w:val="ListParagraph"/>
        <w:numPr>
          <w:ilvl w:val="1"/>
          <w:numId w:val="11"/>
        </w:numPr>
        <w:spacing w:line="480" w:lineRule="auto"/>
        <w:ind w:left="1080"/>
        <w:rPr>
          <w:rFonts w:ascii="Arial" w:hAnsi="Arial" w:cs="Arial"/>
          <w:color w:val="000000"/>
        </w:rPr>
      </w:pPr>
      <w:r w:rsidRPr="001D674B">
        <w:rPr>
          <w:rFonts w:ascii="Arial" w:hAnsi="Arial" w:cs="Arial"/>
          <w:color w:val="000000"/>
        </w:rPr>
        <w:t>The types of bank accounts owned by a company</w:t>
      </w:r>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Why is it important for the company to keep track of accounts payable?</w:t>
      </w:r>
    </w:p>
    <w:p w:rsidR="00AB3D53" w:rsidRPr="001D674B" w:rsidRDefault="00AB3D53" w:rsidP="00304EB8">
      <w:pPr>
        <w:pStyle w:val="ListParagraph"/>
        <w:numPr>
          <w:ilvl w:val="1"/>
          <w:numId w:val="14"/>
        </w:numPr>
        <w:spacing w:after="0" w:line="240" w:lineRule="auto"/>
        <w:ind w:left="1080"/>
        <w:rPr>
          <w:rFonts w:ascii="Arial" w:hAnsi="Arial" w:cs="Arial"/>
          <w:color w:val="000000"/>
        </w:rPr>
      </w:pPr>
      <w:r w:rsidRPr="001D674B">
        <w:rPr>
          <w:rFonts w:ascii="Arial" w:hAnsi="Arial" w:cs="Arial"/>
          <w:color w:val="000000"/>
        </w:rPr>
        <w:t>It’s not necessary for the company to keep track of accounts payable. The creditor will do so</w:t>
      </w:r>
    </w:p>
    <w:p w:rsidR="00AB3D53" w:rsidRPr="001D674B" w:rsidRDefault="00AB3D53" w:rsidP="00304EB8">
      <w:pPr>
        <w:pStyle w:val="ListParagraph"/>
        <w:numPr>
          <w:ilvl w:val="1"/>
          <w:numId w:val="14"/>
        </w:numPr>
        <w:spacing w:after="0" w:line="240" w:lineRule="auto"/>
        <w:ind w:left="1080"/>
        <w:rPr>
          <w:rFonts w:ascii="Arial" w:hAnsi="Arial" w:cs="Arial"/>
          <w:color w:val="000000"/>
        </w:rPr>
      </w:pPr>
      <w:r w:rsidRPr="001D674B">
        <w:rPr>
          <w:rFonts w:ascii="Arial" w:hAnsi="Arial" w:cs="Arial"/>
          <w:color w:val="000000"/>
        </w:rPr>
        <w:t>So the company knows its financial standing at any given time</w:t>
      </w:r>
    </w:p>
    <w:p w:rsidR="00AB3D53" w:rsidRPr="001D674B" w:rsidRDefault="00AB3D53" w:rsidP="00304EB8">
      <w:pPr>
        <w:pStyle w:val="ListParagraph"/>
        <w:numPr>
          <w:ilvl w:val="1"/>
          <w:numId w:val="14"/>
        </w:numPr>
        <w:spacing w:after="0" w:line="240" w:lineRule="auto"/>
        <w:ind w:left="1080"/>
        <w:rPr>
          <w:rFonts w:ascii="Arial" w:hAnsi="Arial" w:cs="Arial"/>
          <w:color w:val="000000"/>
        </w:rPr>
      </w:pPr>
      <w:r w:rsidRPr="001D674B">
        <w:rPr>
          <w:rFonts w:ascii="Arial" w:hAnsi="Arial" w:cs="Arial"/>
          <w:color w:val="000000"/>
        </w:rPr>
        <w:t>If they don’t, they can be fined by the IRS</w:t>
      </w:r>
    </w:p>
    <w:p w:rsidR="00AB3D53" w:rsidRPr="001D674B" w:rsidRDefault="00AB3D53" w:rsidP="00304EB8">
      <w:pPr>
        <w:pStyle w:val="ListParagraph"/>
        <w:numPr>
          <w:ilvl w:val="1"/>
          <w:numId w:val="14"/>
        </w:numPr>
        <w:spacing w:line="480" w:lineRule="auto"/>
        <w:ind w:left="1080"/>
        <w:rPr>
          <w:rFonts w:ascii="Arial" w:hAnsi="Arial" w:cs="Arial"/>
          <w:color w:val="000000"/>
        </w:rPr>
      </w:pPr>
      <w:r w:rsidRPr="001D674B">
        <w:rPr>
          <w:rFonts w:ascii="Arial" w:hAnsi="Arial" w:cs="Arial"/>
          <w:color w:val="000000"/>
        </w:rPr>
        <w:t>If they don’t, they can be fined by the state</w:t>
      </w:r>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What does “accounts receivable” track?</w:t>
      </w:r>
    </w:p>
    <w:p w:rsidR="00AB3D53" w:rsidRPr="001D674B" w:rsidRDefault="00AB3D53" w:rsidP="00304EB8">
      <w:pPr>
        <w:pStyle w:val="ListParagraph"/>
        <w:numPr>
          <w:ilvl w:val="1"/>
          <w:numId w:val="15"/>
        </w:numPr>
        <w:spacing w:after="0" w:line="240" w:lineRule="auto"/>
        <w:ind w:left="1080"/>
        <w:rPr>
          <w:rFonts w:ascii="Arial" w:hAnsi="Arial" w:cs="Arial"/>
          <w:color w:val="000000"/>
        </w:rPr>
      </w:pPr>
      <w:r w:rsidRPr="001D674B">
        <w:rPr>
          <w:rFonts w:ascii="Arial" w:hAnsi="Arial" w:cs="Arial"/>
          <w:color w:val="000000"/>
        </w:rPr>
        <w:t>Debts owed by a business to a creditor</w:t>
      </w:r>
    </w:p>
    <w:p w:rsidR="00AB3D53" w:rsidRPr="001D674B" w:rsidRDefault="00AB3D53" w:rsidP="00304EB8">
      <w:pPr>
        <w:pStyle w:val="ListParagraph"/>
        <w:numPr>
          <w:ilvl w:val="1"/>
          <w:numId w:val="15"/>
        </w:numPr>
        <w:spacing w:after="0" w:line="240" w:lineRule="auto"/>
        <w:ind w:left="1080"/>
        <w:rPr>
          <w:rFonts w:ascii="Arial" w:hAnsi="Arial" w:cs="Arial"/>
          <w:color w:val="000000"/>
        </w:rPr>
      </w:pPr>
      <w:r w:rsidRPr="001D674B">
        <w:rPr>
          <w:rFonts w:ascii="Arial" w:hAnsi="Arial" w:cs="Arial"/>
          <w:color w:val="000000"/>
        </w:rPr>
        <w:t>Debts owed to a business</w:t>
      </w:r>
    </w:p>
    <w:p w:rsidR="00AB3D53" w:rsidRPr="001D674B" w:rsidRDefault="00AB3D53" w:rsidP="00304EB8">
      <w:pPr>
        <w:pStyle w:val="ListParagraph"/>
        <w:numPr>
          <w:ilvl w:val="1"/>
          <w:numId w:val="15"/>
        </w:numPr>
        <w:spacing w:after="0" w:line="240" w:lineRule="auto"/>
        <w:ind w:left="1080"/>
        <w:rPr>
          <w:rFonts w:ascii="Arial" w:hAnsi="Arial" w:cs="Arial"/>
          <w:color w:val="000000"/>
        </w:rPr>
      </w:pPr>
      <w:r w:rsidRPr="001D674B">
        <w:rPr>
          <w:rFonts w:ascii="Arial" w:hAnsi="Arial" w:cs="Arial"/>
          <w:color w:val="000000"/>
        </w:rPr>
        <w:t>Employee payroll obligations</w:t>
      </w:r>
    </w:p>
    <w:p w:rsidR="00AB3D53" w:rsidRPr="001D674B" w:rsidRDefault="00AB3D53" w:rsidP="00304EB8">
      <w:pPr>
        <w:pStyle w:val="ListParagraph"/>
        <w:numPr>
          <w:ilvl w:val="1"/>
          <w:numId w:val="15"/>
        </w:numPr>
        <w:spacing w:line="480" w:lineRule="auto"/>
        <w:ind w:left="1080"/>
        <w:rPr>
          <w:rFonts w:ascii="Arial" w:hAnsi="Arial" w:cs="Arial"/>
          <w:color w:val="000000"/>
        </w:rPr>
      </w:pPr>
      <w:r w:rsidRPr="001D674B">
        <w:rPr>
          <w:rFonts w:ascii="Arial" w:hAnsi="Arial" w:cs="Arial"/>
          <w:color w:val="000000"/>
        </w:rPr>
        <w:t>The types of bank accounts owned by a company</w:t>
      </w:r>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Why is it important for the company to keep track of accounts receivable?</w:t>
      </w:r>
    </w:p>
    <w:p w:rsidR="00AB3D53" w:rsidRPr="001D674B" w:rsidRDefault="00AB3D53" w:rsidP="00304EB8">
      <w:pPr>
        <w:pStyle w:val="ListParagraph"/>
        <w:numPr>
          <w:ilvl w:val="1"/>
          <w:numId w:val="16"/>
        </w:numPr>
        <w:spacing w:after="0" w:line="240" w:lineRule="auto"/>
        <w:ind w:left="1080"/>
        <w:rPr>
          <w:rFonts w:ascii="Arial" w:hAnsi="Arial" w:cs="Arial"/>
          <w:color w:val="000000"/>
        </w:rPr>
      </w:pPr>
      <w:r w:rsidRPr="001D674B">
        <w:rPr>
          <w:rFonts w:ascii="Arial" w:hAnsi="Arial" w:cs="Arial"/>
          <w:color w:val="000000"/>
        </w:rPr>
        <w:t>It’s not necessary for the company to keep track of accounts receivable.</w:t>
      </w:r>
    </w:p>
    <w:p w:rsidR="00AB3D53" w:rsidRPr="001D674B" w:rsidRDefault="00AB3D53" w:rsidP="00304EB8">
      <w:pPr>
        <w:pStyle w:val="ListParagraph"/>
        <w:numPr>
          <w:ilvl w:val="1"/>
          <w:numId w:val="16"/>
        </w:numPr>
        <w:spacing w:after="0" w:line="240" w:lineRule="auto"/>
        <w:ind w:left="1080"/>
        <w:rPr>
          <w:rFonts w:ascii="Arial" w:hAnsi="Arial" w:cs="Arial"/>
          <w:color w:val="000000"/>
        </w:rPr>
      </w:pPr>
      <w:r w:rsidRPr="001D674B">
        <w:rPr>
          <w:rFonts w:ascii="Arial" w:hAnsi="Arial" w:cs="Arial"/>
          <w:color w:val="000000"/>
        </w:rPr>
        <w:t>So the company knows who owes it money and when that money comes in</w:t>
      </w:r>
    </w:p>
    <w:p w:rsidR="00AB3D53" w:rsidRPr="001D674B" w:rsidRDefault="00AB3D53" w:rsidP="00304EB8">
      <w:pPr>
        <w:pStyle w:val="ListParagraph"/>
        <w:numPr>
          <w:ilvl w:val="1"/>
          <w:numId w:val="16"/>
        </w:numPr>
        <w:spacing w:after="0" w:line="240" w:lineRule="auto"/>
        <w:ind w:left="1080"/>
        <w:rPr>
          <w:rFonts w:ascii="Arial" w:hAnsi="Arial" w:cs="Arial"/>
          <w:color w:val="000000"/>
        </w:rPr>
      </w:pPr>
      <w:r w:rsidRPr="001D674B">
        <w:rPr>
          <w:rFonts w:ascii="Arial" w:hAnsi="Arial" w:cs="Arial"/>
          <w:color w:val="000000"/>
        </w:rPr>
        <w:t>If they don’t, they can be fined by the IRS</w:t>
      </w:r>
    </w:p>
    <w:p w:rsidR="00AB3D53" w:rsidRPr="001D674B" w:rsidRDefault="00AB3D53" w:rsidP="00304EB8">
      <w:pPr>
        <w:pStyle w:val="ListParagraph"/>
        <w:numPr>
          <w:ilvl w:val="1"/>
          <w:numId w:val="16"/>
        </w:numPr>
        <w:spacing w:line="480" w:lineRule="auto"/>
        <w:ind w:left="1080"/>
        <w:rPr>
          <w:rFonts w:ascii="Arial" w:hAnsi="Arial" w:cs="Arial"/>
          <w:color w:val="000000"/>
        </w:rPr>
      </w:pPr>
      <w:r w:rsidRPr="001D674B">
        <w:rPr>
          <w:rFonts w:ascii="Arial" w:hAnsi="Arial" w:cs="Arial"/>
          <w:color w:val="000000"/>
        </w:rPr>
        <w:t>If they don’t, they can be fined by the state</w:t>
      </w:r>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The journal includes what information?</w:t>
      </w:r>
    </w:p>
    <w:p w:rsidR="00AB3D53" w:rsidRPr="001D674B" w:rsidRDefault="00AB3D53" w:rsidP="00304EB8">
      <w:pPr>
        <w:pStyle w:val="ListParagraph"/>
        <w:numPr>
          <w:ilvl w:val="0"/>
          <w:numId w:val="17"/>
        </w:numPr>
        <w:spacing w:after="0" w:line="240" w:lineRule="auto"/>
        <w:ind w:left="1080"/>
        <w:rPr>
          <w:rFonts w:ascii="Arial" w:hAnsi="Arial" w:cs="Arial"/>
          <w:color w:val="000000"/>
        </w:rPr>
      </w:pPr>
      <w:r w:rsidRPr="001D674B">
        <w:rPr>
          <w:rFonts w:ascii="Arial" w:hAnsi="Arial" w:cs="Arial"/>
          <w:color w:val="000000"/>
        </w:rPr>
        <w:t>Debits only</w:t>
      </w:r>
    </w:p>
    <w:p w:rsidR="00AB3D53" w:rsidRPr="001D674B" w:rsidRDefault="00AB3D53" w:rsidP="00304EB8">
      <w:pPr>
        <w:pStyle w:val="ListParagraph"/>
        <w:numPr>
          <w:ilvl w:val="0"/>
          <w:numId w:val="17"/>
        </w:numPr>
        <w:spacing w:after="0" w:line="240" w:lineRule="auto"/>
        <w:ind w:left="1080"/>
        <w:rPr>
          <w:rFonts w:ascii="Arial" w:hAnsi="Arial" w:cs="Arial"/>
          <w:color w:val="000000"/>
        </w:rPr>
      </w:pPr>
      <w:r w:rsidRPr="001D674B">
        <w:rPr>
          <w:rFonts w:ascii="Arial" w:hAnsi="Arial" w:cs="Arial"/>
          <w:color w:val="000000"/>
        </w:rPr>
        <w:t>Credits only</w:t>
      </w:r>
    </w:p>
    <w:p w:rsidR="00AB3D53" w:rsidRPr="001D674B" w:rsidRDefault="00AB3D53" w:rsidP="00304EB8">
      <w:pPr>
        <w:pStyle w:val="ListParagraph"/>
        <w:numPr>
          <w:ilvl w:val="0"/>
          <w:numId w:val="17"/>
        </w:numPr>
        <w:spacing w:after="0" w:line="240" w:lineRule="auto"/>
        <w:ind w:left="1080"/>
        <w:rPr>
          <w:rFonts w:ascii="Arial" w:hAnsi="Arial" w:cs="Arial"/>
          <w:color w:val="000000"/>
        </w:rPr>
      </w:pPr>
      <w:r w:rsidRPr="001D674B">
        <w:rPr>
          <w:rFonts w:ascii="Arial" w:hAnsi="Arial" w:cs="Arial"/>
          <w:color w:val="000000"/>
        </w:rPr>
        <w:t>Debits and credits</w:t>
      </w:r>
    </w:p>
    <w:p w:rsidR="00AB3D53" w:rsidRPr="001D674B" w:rsidRDefault="00AB3D53" w:rsidP="00304EB8">
      <w:pPr>
        <w:pStyle w:val="ListParagraph"/>
        <w:numPr>
          <w:ilvl w:val="0"/>
          <w:numId w:val="17"/>
        </w:numPr>
        <w:spacing w:line="48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pPr>
        <w:spacing w:after="0" w:line="240" w:lineRule="auto"/>
        <w:rPr>
          <w:rFonts w:ascii="Arial" w:hAnsi="Arial" w:cs="Arial"/>
          <w:color w:val="000000"/>
        </w:rPr>
      </w:pPr>
      <w:r w:rsidRPr="001D674B">
        <w:rPr>
          <w:rFonts w:ascii="Arial" w:hAnsi="Arial" w:cs="Arial"/>
          <w:color w:val="000000"/>
        </w:rPr>
        <w:br w:type="page"/>
      </w:r>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 xml:space="preserve">You must </w:t>
      </w:r>
      <w:r w:rsidRPr="001D674B">
        <w:rPr>
          <w:rFonts w:ascii="Arial" w:hAnsi="Arial" w:cs="Arial"/>
          <w:i/>
          <w:color w:val="000000"/>
        </w:rPr>
        <w:t>always</w:t>
      </w:r>
      <w:r w:rsidRPr="001D674B">
        <w:rPr>
          <w:rFonts w:ascii="Arial" w:hAnsi="Arial" w:cs="Arial"/>
          <w:color w:val="000000"/>
        </w:rPr>
        <w:t xml:space="preserve"> use a separate journal for each transaction?</w:t>
      </w:r>
    </w:p>
    <w:p w:rsidR="00AB3D53" w:rsidRPr="001D674B" w:rsidRDefault="00AB3D53" w:rsidP="00304EB8">
      <w:pPr>
        <w:pStyle w:val="ListParagraph"/>
        <w:numPr>
          <w:ilvl w:val="0"/>
          <w:numId w:val="18"/>
        </w:numPr>
        <w:spacing w:after="0" w:line="240" w:lineRule="auto"/>
        <w:ind w:left="1080"/>
        <w:rPr>
          <w:rFonts w:ascii="Arial" w:hAnsi="Arial" w:cs="Arial"/>
          <w:color w:val="000000"/>
        </w:rPr>
      </w:pPr>
      <w:r w:rsidRPr="001D674B">
        <w:rPr>
          <w:rFonts w:ascii="Arial" w:hAnsi="Arial" w:cs="Arial"/>
          <w:color w:val="000000"/>
        </w:rPr>
        <w:t>Always true</w:t>
      </w:r>
    </w:p>
    <w:p w:rsidR="00AB3D53" w:rsidRPr="001D674B" w:rsidRDefault="00AB3D53" w:rsidP="00304EB8">
      <w:pPr>
        <w:pStyle w:val="ListParagraph"/>
        <w:numPr>
          <w:ilvl w:val="0"/>
          <w:numId w:val="18"/>
        </w:numPr>
        <w:spacing w:after="0" w:line="240" w:lineRule="auto"/>
        <w:ind w:left="1080"/>
        <w:rPr>
          <w:rFonts w:ascii="Arial" w:hAnsi="Arial" w:cs="Arial"/>
          <w:color w:val="000000"/>
        </w:rPr>
      </w:pPr>
      <w:r w:rsidRPr="001D674B">
        <w:rPr>
          <w:rFonts w:ascii="Arial" w:hAnsi="Arial" w:cs="Arial"/>
          <w:color w:val="000000"/>
        </w:rPr>
        <w:t>True only if you are a large business</w:t>
      </w:r>
    </w:p>
    <w:p w:rsidR="00AB3D53" w:rsidRPr="001D674B" w:rsidRDefault="00AB3D53" w:rsidP="00304EB8">
      <w:pPr>
        <w:pStyle w:val="ListParagraph"/>
        <w:numPr>
          <w:ilvl w:val="0"/>
          <w:numId w:val="18"/>
        </w:numPr>
        <w:spacing w:after="0" w:line="240" w:lineRule="auto"/>
        <w:ind w:left="1080"/>
        <w:rPr>
          <w:rFonts w:ascii="Arial" w:hAnsi="Arial" w:cs="Arial"/>
          <w:color w:val="000000"/>
        </w:rPr>
      </w:pPr>
      <w:r w:rsidRPr="001D674B">
        <w:rPr>
          <w:rFonts w:ascii="Arial" w:hAnsi="Arial" w:cs="Arial"/>
          <w:color w:val="000000"/>
        </w:rPr>
        <w:t>True only if you are a small business</w:t>
      </w:r>
    </w:p>
    <w:p w:rsidR="00AB3D53" w:rsidRPr="001D674B" w:rsidRDefault="00AB3D53" w:rsidP="00304EB8">
      <w:pPr>
        <w:pStyle w:val="ListParagraph"/>
        <w:numPr>
          <w:ilvl w:val="0"/>
          <w:numId w:val="18"/>
        </w:numPr>
        <w:spacing w:line="480" w:lineRule="auto"/>
        <w:ind w:left="1080"/>
        <w:rPr>
          <w:rFonts w:ascii="Arial" w:hAnsi="Arial" w:cs="Arial"/>
          <w:color w:val="000000"/>
        </w:rPr>
      </w:pPr>
      <w:r w:rsidRPr="001D674B">
        <w:rPr>
          <w:rFonts w:ascii="Arial" w:hAnsi="Arial" w:cs="Arial"/>
          <w:color w:val="000000"/>
        </w:rPr>
        <w:t>False</w:t>
      </w:r>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The general ledger is used in what type of accounting?</w:t>
      </w:r>
    </w:p>
    <w:p w:rsidR="00AB3D53" w:rsidRPr="001D674B" w:rsidRDefault="00AB3D53" w:rsidP="00304EB8">
      <w:pPr>
        <w:pStyle w:val="ListParagraph"/>
        <w:numPr>
          <w:ilvl w:val="0"/>
          <w:numId w:val="19"/>
        </w:numPr>
        <w:spacing w:after="0" w:line="240" w:lineRule="auto"/>
        <w:ind w:left="1080"/>
        <w:rPr>
          <w:rFonts w:ascii="Arial" w:hAnsi="Arial" w:cs="Arial"/>
          <w:color w:val="000000"/>
        </w:rPr>
      </w:pPr>
      <w:r w:rsidRPr="001D674B">
        <w:rPr>
          <w:rFonts w:ascii="Arial" w:hAnsi="Arial" w:cs="Arial"/>
          <w:color w:val="000000"/>
        </w:rPr>
        <w:t>Double-entry</w:t>
      </w:r>
    </w:p>
    <w:p w:rsidR="00AB3D53" w:rsidRPr="001D674B" w:rsidRDefault="00AB3D53" w:rsidP="00304EB8">
      <w:pPr>
        <w:pStyle w:val="ListParagraph"/>
        <w:numPr>
          <w:ilvl w:val="0"/>
          <w:numId w:val="19"/>
        </w:numPr>
        <w:spacing w:after="0" w:line="240" w:lineRule="auto"/>
        <w:ind w:left="1080"/>
        <w:rPr>
          <w:rFonts w:ascii="Arial" w:hAnsi="Arial" w:cs="Arial"/>
          <w:color w:val="000000"/>
        </w:rPr>
      </w:pPr>
      <w:r w:rsidRPr="001D674B">
        <w:rPr>
          <w:rFonts w:ascii="Arial" w:hAnsi="Arial" w:cs="Arial"/>
          <w:color w:val="000000"/>
        </w:rPr>
        <w:t>Simplistic</w:t>
      </w:r>
    </w:p>
    <w:p w:rsidR="00AB3D53" w:rsidRPr="001D674B" w:rsidRDefault="00AB3D53" w:rsidP="00304EB8">
      <w:pPr>
        <w:pStyle w:val="ListParagraph"/>
        <w:numPr>
          <w:ilvl w:val="0"/>
          <w:numId w:val="19"/>
        </w:numPr>
        <w:spacing w:after="0" w:line="240" w:lineRule="auto"/>
        <w:ind w:left="1080"/>
        <w:rPr>
          <w:rFonts w:ascii="Arial" w:hAnsi="Arial" w:cs="Arial"/>
          <w:color w:val="000000"/>
        </w:rPr>
      </w:pPr>
      <w:r w:rsidRPr="001D674B">
        <w:rPr>
          <w:rFonts w:ascii="Arial" w:hAnsi="Arial" w:cs="Arial"/>
          <w:color w:val="000000"/>
        </w:rPr>
        <w:t>Cash</w:t>
      </w:r>
    </w:p>
    <w:p w:rsidR="00AB3D53" w:rsidRPr="001D674B" w:rsidRDefault="00AB3D53" w:rsidP="00304EB8">
      <w:pPr>
        <w:pStyle w:val="ListParagraph"/>
        <w:numPr>
          <w:ilvl w:val="0"/>
          <w:numId w:val="19"/>
        </w:numPr>
        <w:spacing w:line="480" w:lineRule="auto"/>
        <w:ind w:left="1080"/>
        <w:rPr>
          <w:rFonts w:ascii="Arial" w:hAnsi="Arial" w:cs="Arial"/>
          <w:color w:val="000000"/>
        </w:rPr>
      </w:pPr>
      <w:r w:rsidRPr="001D674B">
        <w:rPr>
          <w:rFonts w:ascii="Arial" w:hAnsi="Arial" w:cs="Arial"/>
          <w:color w:val="000000"/>
        </w:rPr>
        <w:t>Accrual</w:t>
      </w:r>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The general ledger is considered what type of record?</w:t>
      </w:r>
    </w:p>
    <w:p w:rsidR="00AB3D53" w:rsidRPr="001D674B" w:rsidRDefault="00AB3D53" w:rsidP="00304EB8">
      <w:pPr>
        <w:pStyle w:val="ListParagraph"/>
        <w:numPr>
          <w:ilvl w:val="0"/>
          <w:numId w:val="20"/>
        </w:numPr>
        <w:spacing w:after="0" w:line="240" w:lineRule="auto"/>
        <w:ind w:left="1080"/>
        <w:rPr>
          <w:rFonts w:ascii="Arial" w:hAnsi="Arial" w:cs="Arial"/>
          <w:color w:val="000000"/>
        </w:rPr>
      </w:pPr>
      <w:r w:rsidRPr="001D674B">
        <w:rPr>
          <w:rFonts w:ascii="Arial" w:hAnsi="Arial" w:cs="Arial"/>
          <w:color w:val="000000"/>
        </w:rPr>
        <w:t>Temporary</w:t>
      </w:r>
    </w:p>
    <w:p w:rsidR="00AB3D53" w:rsidRPr="001D674B" w:rsidRDefault="00AB3D53" w:rsidP="00304EB8">
      <w:pPr>
        <w:pStyle w:val="ListParagraph"/>
        <w:numPr>
          <w:ilvl w:val="0"/>
          <w:numId w:val="20"/>
        </w:numPr>
        <w:spacing w:after="0" w:line="240" w:lineRule="auto"/>
        <w:ind w:left="1080"/>
        <w:rPr>
          <w:rFonts w:ascii="Arial" w:hAnsi="Arial" w:cs="Arial"/>
          <w:color w:val="000000"/>
        </w:rPr>
      </w:pPr>
      <w:r w:rsidRPr="001D674B">
        <w:rPr>
          <w:rFonts w:ascii="Arial" w:hAnsi="Arial" w:cs="Arial"/>
          <w:color w:val="000000"/>
        </w:rPr>
        <w:t>Permanent</w:t>
      </w:r>
    </w:p>
    <w:p w:rsidR="00AB3D53" w:rsidRPr="001D674B" w:rsidRDefault="00AB3D53" w:rsidP="00304EB8">
      <w:pPr>
        <w:pStyle w:val="ListParagraph"/>
        <w:numPr>
          <w:ilvl w:val="0"/>
          <w:numId w:val="20"/>
        </w:numPr>
        <w:spacing w:after="0" w:line="240" w:lineRule="auto"/>
        <w:ind w:left="1080"/>
        <w:rPr>
          <w:rFonts w:ascii="Arial" w:hAnsi="Arial" w:cs="Arial"/>
          <w:color w:val="000000"/>
        </w:rPr>
      </w:pPr>
      <w:r w:rsidRPr="001D674B">
        <w:rPr>
          <w:rFonts w:ascii="Arial" w:hAnsi="Arial" w:cs="Arial"/>
          <w:color w:val="000000"/>
        </w:rPr>
        <w:t>Used only by large businesses</w:t>
      </w:r>
    </w:p>
    <w:p w:rsidR="00AB3D53" w:rsidRPr="001D674B" w:rsidRDefault="00AB3D53" w:rsidP="00304EB8">
      <w:pPr>
        <w:pStyle w:val="ListParagraph"/>
        <w:numPr>
          <w:ilvl w:val="0"/>
          <w:numId w:val="20"/>
        </w:numPr>
        <w:spacing w:line="480" w:lineRule="auto"/>
        <w:ind w:left="1080"/>
        <w:rPr>
          <w:rFonts w:ascii="Arial" w:hAnsi="Arial" w:cs="Arial"/>
          <w:color w:val="000000"/>
        </w:rPr>
      </w:pPr>
      <w:r w:rsidRPr="001D674B">
        <w:rPr>
          <w:rFonts w:ascii="Arial" w:hAnsi="Arial" w:cs="Arial"/>
          <w:color w:val="000000"/>
        </w:rPr>
        <w:t>Used only by small businesses</w:t>
      </w:r>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Cash management refers to doing what with cash?</w:t>
      </w:r>
    </w:p>
    <w:p w:rsidR="00AB3D53" w:rsidRPr="001D674B" w:rsidRDefault="00AB3D53" w:rsidP="00304EB8">
      <w:pPr>
        <w:pStyle w:val="ListParagraph"/>
        <w:numPr>
          <w:ilvl w:val="0"/>
          <w:numId w:val="21"/>
        </w:numPr>
        <w:spacing w:after="0" w:line="240" w:lineRule="auto"/>
        <w:ind w:left="1080"/>
        <w:rPr>
          <w:rFonts w:ascii="Arial" w:hAnsi="Arial" w:cs="Arial"/>
          <w:color w:val="000000"/>
        </w:rPr>
      </w:pPr>
      <w:r w:rsidRPr="001D674B">
        <w:rPr>
          <w:rFonts w:ascii="Arial" w:hAnsi="Arial" w:cs="Arial"/>
          <w:color w:val="000000"/>
        </w:rPr>
        <w:t>Collecting only</w:t>
      </w:r>
    </w:p>
    <w:p w:rsidR="00AB3D53" w:rsidRPr="001D674B" w:rsidRDefault="00AB3D53" w:rsidP="00304EB8">
      <w:pPr>
        <w:pStyle w:val="ListParagraph"/>
        <w:numPr>
          <w:ilvl w:val="0"/>
          <w:numId w:val="21"/>
        </w:numPr>
        <w:spacing w:after="0" w:line="240" w:lineRule="auto"/>
        <w:ind w:left="1080"/>
        <w:rPr>
          <w:rFonts w:ascii="Arial" w:hAnsi="Arial" w:cs="Arial"/>
          <w:color w:val="000000"/>
        </w:rPr>
      </w:pPr>
      <w:r w:rsidRPr="001D674B">
        <w:rPr>
          <w:rFonts w:ascii="Arial" w:hAnsi="Arial" w:cs="Arial"/>
          <w:color w:val="000000"/>
        </w:rPr>
        <w:t>Managing only</w:t>
      </w:r>
    </w:p>
    <w:p w:rsidR="00AB3D53" w:rsidRPr="001D674B" w:rsidRDefault="00AB3D53" w:rsidP="00304EB8">
      <w:pPr>
        <w:pStyle w:val="ListParagraph"/>
        <w:numPr>
          <w:ilvl w:val="0"/>
          <w:numId w:val="21"/>
        </w:numPr>
        <w:spacing w:after="0" w:line="240" w:lineRule="auto"/>
        <w:ind w:left="1080"/>
        <w:rPr>
          <w:rFonts w:ascii="Arial" w:hAnsi="Arial" w:cs="Arial"/>
          <w:color w:val="000000"/>
        </w:rPr>
      </w:pPr>
      <w:r w:rsidRPr="001D674B">
        <w:rPr>
          <w:rFonts w:ascii="Arial" w:hAnsi="Arial" w:cs="Arial"/>
          <w:color w:val="000000"/>
        </w:rPr>
        <w:t>Investing only</w:t>
      </w:r>
    </w:p>
    <w:p w:rsidR="00AB3D53" w:rsidRPr="001D674B" w:rsidRDefault="00AB3D53" w:rsidP="00304EB8">
      <w:pPr>
        <w:pStyle w:val="ListParagraph"/>
        <w:numPr>
          <w:ilvl w:val="0"/>
          <w:numId w:val="21"/>
        </w:numPr>
        <w:spacing w:line="480" w:lineRule="auto"/>
        <w:ind w:left="1080"/>
        <w:rPr>
          <w:rFonts w:ascii="Arial" w:hAnsi="Arial" w:cs="Arial"/>
          <w:color w:val="000000"/>
        </w:rPr>
      </w:pPr>
      <w:r w:rsidRPr="001D674B">
        <w:rPr>
          <w:rFonts w:ascii="Arial" w:hAnsi="Arial" w:cs="Arial"/>
          <w:color w:val="000000"/>
        </w:rPr>
        <w:t>All of the above</w:t>
      </w:r>
    </w:p>
    <w:p w:rsidR="00AB3D53" w:rsidRPr="001D674B" w:rsidRDefault="00AB3D53" w:rsidP="00304EB8">
      <w:pPr>
        <w:pStyle w:val="ListParagraph"/>
        <w:numPr>
          <w:ilvl w:val="0"/>
          <w:numId w:val="12"/>
        </w:numPr>
        <w:spacing w:after="0" w:line="480" w:lineRule="auto"/>
        <w:rPr>
          <w:rFonts w:ascii="Arial" w:hAnsi="Arial" w:cs="Arial"/>
          <w:color w:val="000000"/>
        </w:rPr>
      </w:pPr>
      <w:r w:rsidRPr="001D674B">
        <w:rPr>
          <w:rFonts w:ascii="Arial" w:hAnsi="Arial" w:cs="Arial"/>
          <w:color w:val="000000"/>
        </w:rPr>
        <w:t>Cash management helps businesses avoid what?</w:t>
      </w:r>
    </w:p>
    <w:p w:rsidR="00AB3D53" w:rsidRPr="001D674B" w:rsidRDefault="00AB3D53" w:rsidP="00304EB8">
      <w:pPr>
        <w:pStyle w:val="ListParagraph"/>
        <w:numPr>
          <w:ilvl w:val="1"/>
          <w:numId w:val="13"/>
        </w:numPr>
        <w:spacing w:after="0" w:line="240" w:lineRule="auto"/>
        <w:ind w:left="1080"/>
        <w:rPr>
          <w:rFonts w:ascii="Arial" w:hAnsi="Arial" w:cs="Arial"/>
          <w:color w:val="000000"/>
        </w:rPr>
      </w:pPr>
      <w:r w:rsidRPr="001D674B">
        <w:rPr>
          <w:rFonts w:ascii="Arial" w:hAnsi="Arial" w:cs="Arial"/>
          <w:color w:val="000000"/>
        </w:rPr>
        <w:t>Insolvency</w:t>
      </w:r>
    </w:p>
    <w:p w:rsidR="00AB3D53" w:rsidRPr="001D674B" w:rsidRDefault="00AB3D53" w:rsidP="00304EB8">
      <w:pPr>
        <w:pStyle w:val="ListParagraph"/>
        <w:numPr>
          <w:ilvl w:val="1"/>
          <w:numId w:val="13"/>
        </w:numPr>
        <w:spacing w:after="0" w:line="240" w:lineRule="auto"/>
        <w:ind w:left="1080"/>
        <w:rPr>
          <w:rFonts w:ascii="Arial" w:hAnsi="Arial" w:cs="Arial"/>
          <w:color w:val="000000"/>
        </w:rPr>
      </w:pPr>
      <w:r w:rsidRPr="001D674B">
        <w:rPr>
          <w:rFonts w:ascii="Arial" w:hAnsi="Arial" w:cs="Arial"/>
          <w:color w:val="000000"/>
        </w:rPr>
        <w:t>Being audited</w:t>
      </w:r>
    </w:p>
    <w:p w:rsidR="00AB3D53" w:rsidRPr="001D674B" w:rsidRDefault="00AB3D53" w:rsidP="00304EB8">
      <w:pPr>
        <w:pStyle w:val="ListParagraph"/>
        <w:numPr>
          <w:ilvl w:val="1"/>
          <w:numId w:val="13"/>
        </w:numPr>
        <w:spacing w:after="0" w:line="240" w:lineRule="auto"/>
        <w:ind w:left="1080"/>
        <w:rPr>
          <w:rFonts w:ascii="Arial" w:hAnsi="Arial" w:cs="Arial"/>
          <w:color w:val="000000"/>
        </w:rPr>
      </w:pPr>
      <w:r w:rsidRPr="001D674B">
        <w:rPr>
          <w:rFonts w:ascii="Arial" w:hAnsi="Arial" w:cs="Arial"/>
          <w:color w:val="000000"/>
        </w:rPr>
        <w:t>Losing any customers/clients</w:t>
      </w:r>
    </w:p>
    <w:p w:rsidR="00AB3D53" w:rsidRPr="001D674B" w:rsidRDefault="00AB3D53" w:rsidP="00304EB8">
      <w:pPr>
        <w:pStyle w:val="ListParagraph"/>
        <w:numPr>
          <w:ilvl w:val="1"/>
          <w:numId w:val="13"/>
        </w:numPr>
        <w:spacing w:line="240" w:lineRule="auto"/>
        <w:ind w:left="1080"/>
        <w:rPr>
          <w:rFonts w:ascii="Arial" w:hAnsi="Arial" w:cs="Arial"/>
        </w:rPr>
      </w:pPr>
      <w:r w:rsidRPr="001D674B">
        <w:rPr>
          <w:rFonts w:ascii="Arial" w:hAnsi="Arial" w:cs="Arial"/>
        </w:rPr>
        <w:t>Losing employees</w:t>
      </w:r>
    </w:p>
    <w:p w:rsidR="00AB3D53" w:rsidRPr="001D674B" w:rsidRDefault="00AB3D53">
      <w:pPr>
        <w:spacing w:after="0" w:line="240" w:lineRule="auto"/>
        <w:rPr>
          <w:rFonts w:ascii="Arial" w:hAnsi="Arial" w:cs="Arial"/>
        </w:rPr>
      </w:pPr>
      <w:r w:rsidRPr="001D674B">
        <w:rPr>
          <w:rFonts w:ascii="Arial" w:hAnsi="Arial" w:cs="Arial"/>
        </w:rPr>
        <w:br w:type="page"/>
      </w:r>
      <w:r w:rsidR="00CD63D0">
        <w:rPr>
          <w:rFonts w:ascii="Arial" w:hAnsi="Arial" w:cs="Arial"/>
          <w:noProof/>
        </w:rPr>
        <w:pict>
          <v:shape id="_x0000_s1124" type="#_x0000_t75" style="position:absolute;margin-left:-67.55pt;margin-top:-64.5pt;width:214.5pt;height:79.2pt;z-index:91">
            <v:imagedata r:id="rId9" o:title="US-Jaycees-logo-white-and-green"/>
          </v:shape>
        </w:pict>
      </w:r>
    </w:p>
    <w:p w:rsidR="00AB3D53" w:rsidRPr="001D674B" w:rsidRDefault="00CD63D0" w:rsidP="005307CE">
      <w:pPr>
        <w:pStyle w:val="Heading1"/>
        <w:rPr>
          <w:rFonts w:ascii="Arial" w:hAnsi="Arial" w:cs="Arial"/>
        </w:rPr>
      </w:pPr>
      <w:r>
        <w:rPr>
          <w:rFonts w:ascii="Arial" w:hAnsi="Arial" w:cs="Arial"/>
          <w:noProof/>
        </w:rPr>
        <w:pict>
          <v:rect id="Rectangle 88" o:spid="_x0000_s1068" style="position:absolute;margin-left:0;margin-top:0;width:612pt;height:130.85pt;z-index:3;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" o:allowincell="f" fillcolor="#4f81bd" stroked="f">
            <v:shadow type="perspective" color="#9bbb59" origin="-.5,-.5" offset="-6pt,-6pt" matrix=".75,,,.75"/>
            <v:textbox inset="4in,54pt,1in,0">
              <w:txbxContent>
                <w:p w:rsidR="00AA6B3A" w:rsidRPr="001D674B" w:rsidRDefault="00AA6B3A" w:rsidP="009D697C">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Finding oneness and balance is the only source of genuine happiness.</w:t>
                  </w: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Anonymous</w:t>
                  </w: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p w:rsidR="00AA6B3A" w:rsidRPr="001D674B" w:rsidRDefault="00AA6B3A" w:rsidP="00304EB8">
                  <w:pPr>
                    <w:pStyle w:val="ListParagraph"/>
                    <w:numPr>
                      <w:ilvl w:val="0"/>
                      <w:numId w:val="2"/>
                    </w:num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roofErr w:type="spellStart"/>
                  <w:r w:rsidRPr="001D674B">
                    <w:rPr>
                      <w:rFonts w:ascii="Arial" w:hAnsi="Arial" w:cs="Arial"/>
                      <w:i/>
                      <w:iCs/>
                      <w:sz w:val="28"/>
                    </w:rPr>
                    <w:t>AuthorUnknown</w:t>
                  </w:r>
                  <w:proofErr w:type="spellEnd"/>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p w:rsidR="00AA6B3A" w:rsidRPr="001D674B" w:rsidRDefault="00AA6B3A" w:rsidP="007071F4">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p>
              </w:txbxContent>
            </v:textbox>
            <w10:wrap type="square" anchorx="page" anchory="page"/>
          </v:rect>
        </w:pict>
      </w:r>
      <w:r w:rsidR="00AB3D53" w:rsidRPr="001D674B">
        <w:rPr>
          <w:rFonts w:ascii="Arial" w:hAnsi="Arial" w:cs="Arial"/>
          <w:lang w:eastAsia="zh-TW"/>
        </w:rPr>
        <w:t>Module Six: Understanding the Balance Sheet</w:t>
      </w:r>
      <w:bookmarkEnd w:id="5"/>
    </w:p>
    <w:p w:rsidR="00AB3D53" w:rsidRPr="001D674B" w:rsidRDefault="00CD63D0" w:rsidP="009D697C">
      <w:pPr>
        <w:rPr>
          <w:rFonts w:ascii="Arial" w:hAnsi="Arial" w:cs="Arial"/>
        </w:rPr>
      </w:pPr>
      <w:r>
        <w:rPr>
          <w:rFonts w:ascii="Arial" w:hAnsi="Arial" w:cs="Arial"/>
          <w:noProof/>
        </w:rPr>
        <w:pict>
          <v:shape id="Picture 420" o:spid="_x0000_s1069" type="#_x0000_t75" style="position:absolute;margin-left:2.95pt;margin-top:126.4pt;width:2in;height:145.95pt;z-index:27;visibility:visible;mso-position-horizontal-relative:margin;mso-position-vertical-relative:margin">
            <v:imagedata r:id="rId41" o:title=""/>
            <w10:wrap type="square" anchorx="margin" anchory="margin"/>
          </v:shape>
        </w:pict>
      </w:r>
      <w:r w:rsidR="00AB3D53" w:rsidRPr="001D674B">
        <w:rPr>
          <w:rFonts w:ascii="Arial" w:hAnsi="Arial" w:cs="Arial"/>
        </w:rPr>
        <w:t>In this unit we will be discussing the accounting equation, double- entry accounting, types of assets, types of liabilities and equity.</w:t>
      </w:r>
      <w:r w:rsidR="00AB3D53" w:rsidRPr="001D674B">
        <w:rPr>
          <w:rFonts w:ascii="Arial" w:hAnsi="Arial" w:cs="Arial"/>
          <w:b/>
        </w:rPr>
        <w:t xml:space="preserve"> </w:t>
      </w:r>
      <w:r w:rsidR="00AB3D53" w:rsidRPr="001D674B">
        <w:rPr>
          <w:rFonts w:ascii="Arial" w:hAnsi="Arial" w:cs="Arial"/>
        </w:rPr>
        <w:t>The balance sheet will help provide balance to your business. It helps keep everything organized and on point. One of the worst things in accounting is un-organization. So, don’t treat your balance sheet like your sock drawer at home or that mysterious junk drawer in your kitchen that no one wants to organize.</w:t>
      </w:r>
    </w:p>
    <w:p w:rsidR="00AB3D53" w:rsidRPr="001D674B" w:rsidRDefault="00AB3D53" w:rsidP="009D697C">
      <w:pPr>
        <w:rPr>
          <w:rFonts w:ascii="Arial" w:hAnsi="Arial" w:cs="Arial"/>
        </w:rPr>
      </w:pPr>
      <w:r w:rsidRPr="001D674B">
        <w:rPr>
          <w:rFonts w:ascii="Arial" w:hAnsi="Arial" w:cs="Arial"/>
        </w:rPr>
        <w:t xml:space="preserve">A balance sheet is a financial statement that shows the assets, liabilities, and owner’s equity at a specific point in time. Assets and liabilities are usually listed first, followed by the equity which is the difference between the assets and the liabilities. The balance sheet will ultimately provide a snapshot of the company’s current financial condition. </w:t>
      </w:r>
    </w:p>
    <w:p w:rsidR="00AB3D53" w:rsidRPr="001D674B" w:rsidRDefault="00AB3D53" w:rsidP="009D697C">
      <w:pPr>
        <w:rPr>
          <w:rFonts w:ascii="Arial" w:hAnsi="Arial" w:cs="Arial"/>
        </w:rPr>
      </w:pPr>
      <w:r w:rsidRPr="001D674B">
        <w:rPr>
          <w:rFonts w:ascii="Arial" w:hAnsi="Arial" w:cs="Arial"/>
        </w:rPr>
        <w:t xml:space="preserve">Example:  Bob &amp; Tom’s Crunchy Cookie Co. had an impressive increase in sales this past month however, the company is only three months old and they therefore still have a number of liabilities to attend to. In order to keep track of their increases and to determine the financial position of their business this month, Bob and Tom will need to summarize their business assets, liabilities, and equity into what is known as a balance sheet.  </w:t>
      </w: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BE683F">
      <w:pPr>
        <w:pStyle w:val="ListParagraph"/>
        <w:rPr>
          <w:rFonts w:ascii="Arial" w:hAnsi="Arial" w:cs="Arial"/>
          <w:sz w:val="32"/>
        </w:rPr>
      </w:pPr>
      <w:r w:rsidRPr="001D674B">
        <w:rPr>
          <w:rFonts w:ascii="Arial" w:hAnsi="Arial" w:cs="Arial"/>
          <w:sz w:val="32"/>
        </w:rPr>
        <w:t>Balance Sheet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448"/>
        <w:gridCol w:w="1946"/>
        <w:gridCol w:w="4788"/>
      </w:tblGrid>
      <w:tr w:rsidR="00AB3D53" w:rsidRPr="001D674B" w:rsidTr="00A30D3E">
        <w:tc>
          <w:tcPr>
            <w:tcW w:w="5000" w:type="pct"/>
            <w:gridSpan w:val="4"/>
          </w:tcPr>
          <w:p w:rsidR="00AB3D53" w:rsidRPr="001D674B" w:rsidRDefault="00AB3D53" w:rsidP="00A30D3E">
            <w:pPr>
              <w:pStyle w:val="ListParagraph"/>
              <w:ind w:left="0"/>
              <w:rPr>
                <w:rFonts w:ascii="Arial" w:hAnsi="Arial" w:cs="Arial"/>
                <w:sz w:val="24"/>
              </w:rPr>
            </w:pPr>
            <w:r w:rsidRPr="001D674B">
              <w:rPr>
                <w:rFonts w:ascii="Arial" w:hAnsi="Arial" w:cs="Arial"/>
                <w:sz w:val="24"/>
              </w:rPr>
              <w:t xml:space="preserve">Business Title: </w:t>
            </w:r>
            <w:r w:rsidRPr="001D674B">
              <w:rPr>
                <w:rFonts w:ascii="Arial" w:hAnsi="Arial" w:cs="Arial"/>
                <w:sz w:val="18"/>
              </w:rPr>
              <w:t>Bob &amp; Tom’s Crunchy Cookie Co.</w:t>
            </w:r>
            <w:r w:rsidRPr="001D674B">
              <w:rPr>
                <w:rFonts w:ascii="Arial" w:hAnsi="Arial" w:cs="Arial"/>
                <w:sz w:val="24"/>
              </w:rPr>
              <w:t xml:space="preserve">                                                    Date:</w:t>
            </w:r>
          </w:p>
        </w:tc>
      </w:tr>
      <w:tr w:rsidR="00AB3D53" w:rsidRPr="001D674B" w:rsidTr="00A30D3E">
        <w:tc>
          <w:tcPr>
            <w:tcW w:w="2500" w:type="pct"/>
            <w:gridSpan w:val="3"/>
            <w:shd w:val="clear" w:color="auto" w:fill="DBE5F1"/>
          </w:tcPr>
          <w:p w:rsidR="00AB3D53" w:rsidRPr="001D674B" w:rsidRDefault="00AB3D53" w:rsidP="00A30D3E">
            <w:pPr>
              <w:pStyle w:val="ListParagraph"/>
              <w:ind w:left="0"/>
              <w:jc w:val="center"/>
              <w:rPr>
                <w:rFonts w:ascii="Arial" w:hAnsi="Arial" w:cs="Arial"/>
                <w:b/>
                <w:sz w:val="24"/>
              </w:rPr>
            </w:pPr>
            <w:r w:rsidRPr="001D674B">
              <w:rPr>
                <w:rFonts w:ascii="Arial" w:hAnsi="Arial" w:cs="Arial"/>
                <w:b/>
                <w:sz w:val="24"/>
              </w:rPr>
              <w:t>Assets</w:t>
            </w:r>
          </w:p>
        </w:tc>
        <w:tc>
          <w:tcPr>
            <w:tcW w:w="2500" w:type="pct"/>
            <w:shd w:val="clear" w:color="auto" w:fill="DBE5F1"/>
          </w:tcPr>
          <w:p w:rsidR="00AB3D53" w:rsidRPr="001D674B" w:rsidRDefault="00AB3D53" w:rsidP="00A30D3E">
            <w:pPr>
              <w:pStyle w:val="ListParagraph"/>
              <w:ind w:left="0"/>
              <w:jc w:val="center"/>
              <w:rPr>
                <w:rFonts w:ascii="Arial" w:hAnsi="Arial" w:cs="Arial"/>
                <w:b/>
                <w:sz w:val="24"/>
              </w:rPr>
            </w:pPr>
            <w:r w:rsidRPr="001D674B">
              <w:rPr>
                <w:rFonts w:ascii="Arial" w:hAnsi="Arial" w:cs="Arial"/>
                <w:b/>
                <w:sz w:val="24"/>
              </w:rPr>
              <w:t>Liabilities</w:t>
            </w:r>
          </w:p>
        </w:tc>
      </w:tr>
      <w:tr w:rsidR="00AB3D53" w:rsidRPr="001D674B" w:rsidTr="00A30D3E">
        <w:tc>
          <w:tcPr>
            <w:tcW w:w="1484" w:type="pct"/>
            <w:gridSpan w:val="2"/>
          </w:tcPr>
          <w:p w:rsidR="00AB3D53" w:rsidRPr="001D674B" w:rsidRDefault="00AB3D53" w:rsidP="00A30D3E">
            <w:pPr>
              <w:pStyle w:val="ListParagraph"/>
              <w:ind w:left="0"/>
              <w:jc w:val="center"/>
              <w:rPr>
                <w:rFonts w:ascii="Arial" w:hAnsi="Arial" w:cs="Arial"/>
                <w:b/>
              </w:rPr>
            </w:pPr>
            <w:r w:rsidRPr="001D674B">
              <w:rPr>
                <w:rFonts w:ascii="Arial" w:hAnsi="Arial" w:cs="Arial"/>
                <w:b/>
              </w:rPr>
              <w:t>Current Assets</w:t>
            </w:r>
          </w:p>
        </w:tc>
        <w:tc>
          <w:tcPr>
            <w:tcW w:w="1016" w:type="pct"/>
          </w:tcPr>
          <w:p w:rsidR="00AB3D53" w:rsidRPr="001D674B" w:rsidRDefault="00AB3D53" w:rsidP="00A30D3E">
            <w:pPr>
              <w:pStyle w:val="ListParagraph"/>
              <w:ind w:left="0"/>
              <w:jc w:val="center"/>
              <w:rPr>
                <w:rFonts w:ascii="Arial" w:hAnsi="Arial" w:cs="Arial"/>
                <w:sz w:val="18"/>
              </w:rPr>
            </w:pPr>
            <w:r w:rsidRPr="001D674B">
              <w:rPr>
                <w:rFonts w:ascii="Arial" w:hAnsi="Arial" w:cs="Arial"/>
                <w:b/>
                <w:sz w:val="24"/>
              </w:rPr>
              <w:t>$</w:t>
            </w:r>
          </w:p>
        </w:tc>
        <w:tc>
          <w:tcPr>
            <w:tcW w:w="2500" w:type="pct"/>
          </w:tcPr>
          <w:p w:rsidR="00AB3D53" w:rsidRPr="001D674B" w:rsidRDefault="00AB3D53" w:rsidP="00A30D3E">
            <w:pPr>
              <w:pStyle w:val="ListParagraph"/>
              <w:ind w:left="0"/>
              <w:jc w:val="center"/>
              <w:rPr>
                <w:rFonts w:ascii="Arial" w:hAnsi="Arial" w:cs="Arial"/>
                <w:b/>
              </w:rPr>
            </w:pPr>
            <w:r w:rsidRPr="001D674B">
              <w:rPr>
                <w:rFonts w:ascii="Arial" w:hAnsi="Arial" w:cs="Arial"/>
                <w:b/>
              </w:rPr>
              <w:t>Current Liabilities</w:t>
            </w:r>
          </w:p>
        </w:tc>
      </w:tr>
      <w:tr w:rsidR="00AB3D53" w:rsidRPr="001D674B" w:rsidTr="00A30D3E">
        <w:trPr>
          <w:trHeight w:val="359"/>
        </w:trPr>
        <w:tc>
          <w:tcPr>
            <w:tcW w:w="1484" w:type="pct"/>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Cash </w:t>
            </w:r>
          </w:p>
          <w:p w:rsidR="00AB3D53" w:rsidRPr="001D674B" w:rsidRDefault="00AB3D53" w:rsidP="00A30D3E">
            <w:pPr>
              <w:pStyle w:val="ListParagraph"/>
              <w:ind w:left="0"/>
              <w:rPr>
                <w:rFonts w:ascii="Arial" w:hAnsi="Arial" w:cs="Arial"/>
                <w:sz w:val="18"/>
              </w:rPr>
            </w:pPr>
          </w:p>
        </w:tc>
        <w:tc>
          <w:tcPr>
            <w:tcW w:w="1016" w:type="pct"/>
          </w:tcPr>
          <w:p w:rsidR="00AB3D53" w:rsidRPr="001D674B" w:rsidRDefault="00AB3D53" w:rsidP="00A30D3E">
            <w:pPr>
              <w:pStyle w:val="ListParagraph"/>
              <w:ind w:left="0"/>
              <w:rPr>
                <w:rFonts w:ascii="Arial" w:hAnsi="Arial" w:cs="Arial"/>
                <w:sz w:val="18"/>
              </w:rPr>
            </w:pPr>
            <w:r w:rsidRPr="001D674B">
              <w:rPr>
                <w:rFonts w:ascii="Arial" w:hAnsi="Arial" w:cs="Arial"/>
                <w:sz w:val="18"/>
              </w:rPr>
              <w:t>$</w:t>
            </w:r>
          </w:p>
        </w:tc>
        <w:tc>
          <w:tcPr>
            <w:tcW w:w="2500" w:type="pct"/>
            <w:vMerge w:val="restart"/>
          </w:tcPr>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Accounts Payable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Notes Payable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Interest Payable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24"/>
              </w:rPr>
            </w:pPr>
          </w:p>
          <w:p w:rsidR="00AB3D53" w:rsidRPr="001D674B" w:rsidRDefault="00AB3D53" w:rsidP="00A30D3E">
            <w:pPr>
              <w:pStyle w:val="ListParagraph"/>
              <w:ind w:left="0"/>
              <w:rPr>
                <w:rFonts w:ascii="Arial" w:hAnsi="Arial" w:cs="Arial"/>
                <w:sz w:val="24"/>
              </w:rPr>
            </w:pPr>
            <w:r w:rsidRPr="001D674B">
              <w:rPr>
                <w:rFonts w:ascii="Arial" w:hAnsi="Arial" w:cs="Arial"/>
                <w:sz w:val="24"/>
              </w:rPr>
              <w:t>Taxes Payable</w:t>
            </w:r>
          </w:p>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           Federal Income Tax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               </w:t>
            </w:r>
            <w:r w:rsidRPr="001D674B">
              <w:rPr>
                <w:rFonts w:ascii="Arial" w:hAnsi="Arial" w:cs="Arial"/>
                <w:sz w:val="24"/>
              </w:rPr>
              <w:t xml:space="preserve">Self-Employment Tax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              </w:t>
            </w:r>
            <w:r w:rsidRPr="001D674B">
              <w:rPr>
                <w:rFonts w:ascii="Arial" w:hAnsi="Arial" w:cs="Arial"/>
                <w:sz w:val="24"/>
              </w:rPr>
              <w:t xml:space="preserve">State Income Tax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24"/>
              </w:rPr>
            </w:pPr>
            <w:r w:rsidRPr="001D674B">
              <w:rPr>
                <w:rFonts w:ascii="Arial" w:hAnsi="Arial" w:cs="Arial"/>
                <w:sz w:val="24"/>
              </w:rPr>
              <w:t xml:space="preserve">           Sales Tax Accrual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           Property Tax                 </w:t>
            </w:r>
            <w:r w:rsidRPr="001D674B">
              <w:rPr>
                <w:rFonts w:ascii="Arial" w:hAnsi="Arial" w:cs="Arial"/>
                <w:sz w:val="18"/>
              </w:rPr>
              <w:t>$_____________</w:t>
            </w:r>
          </w:p>
          <w:p w:rsidR="00AB3D53" w:rsidRPr="001D674B" w:rsidRDefault="00AB3D53" w:rsidP="00A30D3E">
            <w:pPr>
              <w:pStyle w:val="ListParagraph"/>
              <w:ind w:left="0"/>
              <w:rPr>
                <w:rFonts w:ascii="Arial" w:hAnsi="Arial" w:cs="Arial"/>
                <w:sz w:val="18"/>
              </w:rPr>
            </w:pPr>
          </w:p>
          <w:p w:rsidR="00AB3D53" w:rsidRPr="001D674B" w:rsidRDefault="00AB3D53" w:rsidP="00A30D3E">
            <w:pPr>
              <w:pStyle w:val="ListParagraph"/>
              <w:ind w:left="0"/>
              <w:rPr>
                <w:rFonts w:ascii="Arial" w:hAnsi="Arial" w:cs="Arial"/>
                <w:sz w:val="18"/>
              </w:rPr>
            </w:pPr>
            <w:r w:rsidRPr="001D674B">
              <w:rPr>
                <w:rFonts w:ascii="Arial" w:hAnsi="Arial" w:cs="Arial"/>
                <w:sz w:val="18"/>
              </w:rPr>
              <w:t>Payroll Accrual $_____________</w:t>
            </w:r>
          </w:p>
          <w:p w:rsidR="00AB3D53" w:rsidRPr="001D674B" w:rsidRDefault="00AB3D53" w:rsidP="00A30D3E">
            <w:pPr>
              <w:pStyle w:val="ListParagraph"/>
              <w:ind w:left="0"/>
              <w:rPr>
                <w:rFonts w:ascii="Arial" w:hAnsi="Arial" w:cs="Arial"/>
                <w:sz w:val="18"/>
              </w:rPr>
            </w:pPr>
          </w:p>
          <w:p w:rsidR="00AB3D53" w:rsidRPr="001D674B" w:rsidRDefault="00AB3D53" w:rsidP="00A30D3E">
            <w:pPr>
              <w:pStyle w:val="ListParagraph"/>
              <w:ind w:left="0"/>
              <w:rPr>
                <w:rFonts w:ascii="Arial" w:hAnsi="Arial" w:cs="Arial"/>
                <w:b/>
                <w:sz w:val="24"/>
              </w:rPr>
            </w:pPr>
            <w:r w:rsidRPr="001D674B">
              <w:rPr>
                <w:rFonts w:ascii="Arial" w:hAnsi="Arial" w:cs="Arial"/>
                <w:b/>
                <w:sz w:val="24"/>
              </w:rPr>
              <w:t xml:space="preserve">Long-term Liabilities </w:t>
            </w:r>
          </w:p>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            Notes Payable                             $_____________</w:t>
            </w:r>
          </w:p>
        </w:tc>
      </w:tr>
      <w:tr w:rsidR="00AB3D53" w:rsidRPr="001D674B" w:rsidTr="00A30D3E">
        <w:trPr>
          <w:trHeight w:val="279"/>
        </w:trPr>
        <w:tc>
          <w:tcPr>
            <w:tcW w:w="1484" w:type="pct"/>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Petty Cash</w:t>
            </w:r>
          </w:p>
          <w:p w:rsidR="00AB3D53" w:rsidRPr="001D674B" w:rsidRDefault="00AB3D53" w:rsidP="00A30D3E">
            <w:pPr>
              <w:pStyle w:val="ListParagraph"/>
              <w:ind w:left="0"/>
              <w:rPr>
                <w:rFonts w:ascii="Arial" w:hAnsi="Arial" w:cs="Arial"/>
                <w:sz w:val="18"/>
              </w:rPr>
            </w:pPr>
          </w:p>
        </w:tc>
        <w:tc>
          <w:tcPr>
            <w:tcW w:w="1016" w:type="pct"/>
          </w:tcPr>
          <w:p w:rsidR="00AB3D53" w:rsidRPr="001D674B" w:rsidRDefault="00AB3D53" w:rsidP="00A30D3E">
            <w:pPr>
              <w:pStyle w:val="ListParagraph"/>
              <w:ind w:left="0"/>
              <w:rPr>
                <w:rFonts w:ascii="Arial" w:hAnsi="Arial" w:cs="Arial"/>
                <w:sz w:val="18"/>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1484" w:type="pct"/>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Accounts Receivable </w:t>
            </w:r>
          </w:p>
          <w:p w:rsidR="00AB3D53" w:rsidRPr="001D674B" w:rsidRDefault="00AB3D53" w:rsidP="00A30D3E">
            <w:pPr>
              <w:pStyle w:val="ListParagraph"/>
              <w:ind w:left="0"/>
              <w:rPr>
                <w:rFonts w:ascii="Arial" w:hAnsi="Arial" w:cs="Arial"/>
                <w:sz w:val="24"/>
              </w:rPr>
            </w:pPr>
          </w:p>
        </w:tc>
        <w:tc>
          <w:tcPr>
            <w:tcW w:w="1016" w:type="pct"/>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1484" w:type="pct"/>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Inventory</w:t>
            </w:r>
          </w:p>
          <w:p w:rsidR="00AB3D53" w:rsidRPr="001D674B" w:rsidRDefault="00AB3D53" w:rsidP="00A30D3E">
            <w:pPr>
              <w:pStyle w:val="ListParagraph"/>
              <w:ind w:left="0"/>
              <w:rPr>
                <w:rFonts w:ascii="Arial" w:hAnsi="Arial" w:cs="Arial"/>
                <w:sz w:val="24"/>
              </w:rPr>
            </w:pPr>
          </w:p>
        </w:tc>
        <w:tc>
          <w:tcPr>
            <w:tcW w:w="1016" w:type="pct"/>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1484" w:type="pct"/>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Short-term Investments</w:t>
            </w:r>
          </w:p>
          <w:p w:rsidR="00AB3D53" w:rsidRPr="001D674B" w:rsidRDefault="00AB3D53" w:rsidP="00A30D3E">
            <w:pPr>
              <w:pStyle w:val="ListParagraph"/>
              <w:ind w:left="0"/>
              <w:rPr>
                <w:rFonts w:ascii="Arial" w:hAnsi="Arial" w:cs="Arial"/>
                <w:sz w:val="24"/>
              </w:rPr>
            </w:pPr>
          </w:p>
        </w:tc>
        <w:tc>
          <w:tcPr>
            <w:tcW w:w="1016" w:type="pct"/>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1484" w:type="pct"/>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Prepaid Expenses</w:t>
            </w:r>
          </w:p>
          <w:p w:rsidR="00AB3D53" w:rsidRPr="001D674B" w:rsidRDefault="00AB3D53" w:rsidP="00A30D3E">
            <w:pPr>
              <w:pStyle w:val="ListParagraph"/>
              <w:ind w:left="0"/>
              <w:rPr>
                <w:rFonts w:ascii="Arial" w:hAnsi="Arial" w:cs="Arial"/>
                <w:sz w:val="24"/>
              </w:rPr>
            </w:pPr>
          </w:p>
        </w:tc>
        <w:tc>
          <w:tcPr>
            <w:tcW w:w="1016" w:type="pct"/>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1484" w:type="pct"/>
            <w:gridSpan w:val="2"/>
          </w:tcPr>
          <w:p w:rsidR="00AB3D53" w:rsidRPr="001D674B" w:rsidRDefault="00AB3D53" w:rsidP="00A30D3E">
            <w:pPr>
              <w:pStyle w:val="ListParagraph"/>
              <w:ind w:left="0"/>
              <w:jc w:val="center"/>
              <w:rPr>
                <w:rFonts w:ascii="Arial" w:hAnsi="Arial" w:cs="Arial"/>
                <w:b/>
              </w:rPr>
            </w:pPr>
            <w:r w:rsidRPr="001D674B">
              <w:rPr>
                <w:rFonts w:ascii="Arial" w:hAnsi="Arial" w:cs="Arial"/>
                <w:b/>
              </w:rPr>
              <w:t>Long-term Investments</w:t>
            </w:r>
          </w:p>
        </w:tc>
        <w:tc>
          <w:tcPr>
            <w:tcW w:w="1016" w:type="pct"/>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2500" w:type="pct"/>
            <w:gridSpan w:val="3"/>
            <w:shd w:val="clear" w:color="auto" w:fill="DBE5F1"/>
          </w:tcPr>
          <w:p w:rsidR="00AB3D53" w:rsidRPr="001D674B" w:rsidRDefault="00AB3D53" w:rsidP="00A30D3E">
            <w:pPr>
              <w:pStyle w:val="ListParagraph"/>
              <w:ind w:left="0"/>
              <w:rPr>
                <w:rFonts w:ascii="Arial" w:hAnsi="Arial" w:cs="Arial"/>
                <w:sz w:val="24"/>
              </w:rPr>
            </w:pP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1250" w:type="pct"/>
          </w:tcPr>
          <w:p w:rsidR="00AB3D53" w:rsidRPr="001D674B" w:rsidRDefault="00AB3D53" w:rsidP="00A30D3E">
            <w:pPr>
              <w:jc w:val="center"/>
              <w:rPr>
                <w:rFonts w:ascii="Arial" w:hAnsi="Arial" w:cs="Arial"/>
                <w:b/>
              </w:rPr>
            </w:pPr>
            <w:r w:rsidRPr="001D674B">
              <w:rPr>
                <w:rFonts w:ascii="Arial" w:hAnsi="Arial" w:cs="Arial"/>
                <w:b/>
              </w:rPr>
              <w:t>Fixed Assets</w:t>
            </w:r>
          </w:p>
        </w:tc>
        <w:tc>
          <w:tcPr>
            <w:tcW w:w="1250" w:type="pct"/>
            <w:gridSpan w:val="2"/>
          </w:tcPr>
          <w:p w:rsidR="00AB3D53" w:rsidRPr="001D674B" w:rsidRDefault="00AB3D53" w:rsidP="00A30D3E">
            <w:pPr>
              <w:pStyle w:val="ListParagraph"/>
              <w:ind w:left="0"/>
              <w:jc w:val="center"/>
              <w:rPr>
                <w:rFonts w:ascii="Arial" w:hAnsi="Arial" w:cs="Arial"/>
                <w:sz w:val="24"/>
              </w:rPr>
            </w:pPr>
            <w:r w:rsidRPr="001D674B">
              <w:rPr>
                <w:rFonts w:ascii="Arial" w:hAnsi="Arial" w:cs="Arial"/>
                <w:b/>
                <w:sz w:val="24"/>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1250" w:type="pct"/>
          </w:tcPr>
          <w:p w:rsidR="00AB3D53" w:rsidRPr="001D674B" w:rsidRDefault="00AB3D53" w:rsidP="00A30D3E">
            <w:pPr>
              <w:pStyle w:val="ListParagraph"/>
              <w:ind w:left="0"/>
              <w:rPr>
                <w:rFonts w:ascii="Arial" w:hAnsi="Arial" w:cs="Arial"/>
                <w:sz w:val="18"/>
              </w:rPr>
            </w:pPr>
            <w:r w:rsidRPr="001D674B">
              <w:rPr>
                <w:rFonts w:ascii="Arial" w:hAnsi="Arial" w:cs="Arial"/>
                <w:sz w:val="24"/>
              </w:rPr>
              <w:t>L</w:t>
            </w:r>
            <w:r w:rsidRPr="001D674B">
              <w:rPr>
                <w:rFonts w:ascii="Arial" w:hAnsi="Arial" w:cs="Arial"/>
                <w:sz w:val="18"/>
              </w:rPr>
              <w:t>and  (Valued at Cost)</w:t>
            </w:r>
          </w:p>
        </w:tc>
        <w:tc>
          <w:tcPr>
            <w:tcW w:w="1250" w:type="pct"/>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rPr>
          <w:trHeight w:val="980"/>
        </w:trPr>
        <w:tc>
          <w:tcPr>
            <w:tcW w:w="1250" w:type="pct"/>
          </w:tcPr>
          <w:p w:rsidR="00AB3D53" w:rsidRPr="001D674B" w:rsidRDefault="00AB3D53" w:rsidP="00A30D3E">
            <w:pPr>
              <w:pStyle w:val="ListParagraph"/>
              <w:ind w:left="0"/>
              <w:rPr>
                <w:rFonts w:ascii="Arial" w:hAnsi="Arial" w:cs="Arial"/>
                <w:sz w:val="18"/>
              </w:rPr>
            </w:pPr>
            <w:r w:rsidRPr="001D674B">
              <w:rPr>
                <w:rFonts w:ascii="Arial" w:hAnsi="Arial" w:cs="Arial"/>
                <w:sz w:val="18"/>
              </w:rPr>
              <w:t>Buildings</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1250" w:type="pct"/>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1250" w:type="pct"/>
            <w:vMerge w:val="restart"/>
          </w:tcPr>
          <w:p w:rsidR="00AB3D53" w:rsidRPr="001D674B" w:rsidRDefault="00AB3D53" w:rsidP="00A30D3E">
            <w:pPr>
              <w:pStyle w:val="ListParagraph"/>
              <w:ind w:left="0"/>
              <w:rPr>
                <w:rFonts w:ascii="Arial" w:hAnsi="Arial" w:cs="Arial"/>
                <w:sz w:val="18"/>
              </w:rPr>
            </w:pPr>
            <w:r w:rsidRPr="001D674B">
              <w:rPr>
                <w:rFonts w:ascii="Arial" w:hAnsi="Arial" w:cs="Arial"/>
                <w:sz w:val="18"/>
              </w:rPr>
              <w:t>Improvements</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1250" w:type="pct"/>
            <w:gridSpan w:val="2"/>
            <w:vMerge w:val="restart"/>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tcPr>
          <w:p w:rsidR="00AB3D53" w:rsidRPr="001D674B" w:rsidRDefault="00AB3D53" w:rsidP="00A30D3E">
            <w:pPr>
              <w:pStyle w:val="ListParagraph"/>
              <w:ind w:left="0"/>
              <w:rPr>
                <w:rFonts w:ascii="Arial" w:hAnsi="Arial" w:cs="Arial"/>
                <w:sz w:val="24"/>
              </w:rPr>
            </w:pPr>
            <w:r w:rsidRPr="001D674B">
              <w:rPr>
                <w:rFonts w:ascii="Arial" w:hAnsi="Arial" w:cs="Arial"/>
                <w:b/>
                <w:sz w:val="24"/>
              </w:rPr>
              <w:t xml:space="preserve">Total Liabilities     </w:t>
            </w:r>
            <w:r w:rsidRPr="001D674B">
              <w:rPr>
                <w:rFonts w:ascii="Arial" w:hAnsi="Arial" w:cs="Arial"/>
                <w:sz w:val="18"/>
              </w:rPr>
              <w:t xml:space="preserve">                       $_____________</w:t>
            </w:r>
          </w:p>
        </w:tc>
      </w:tr>
      <w:tr w:rsidR="00AB3D53" w:rsidRPr="001D674B" w:rsidTr="00A30D3E">
        <w:trPr>
          <w:trHeight w:val="537"/>
        </w:trPr>
        <w:tc>
          <w:tcPr>
            <w:tcW w:w="1250" w:type="pct"/>
            <w:vMerge/>
          </w:tcPr>
          <w:p w:rsidR="00AB3D53" w:rsidRPr="001D674B" w:rsidRDefault="00AB3D53" w:rsidP="00A30D3E">
            <w:pPr>
              <w:pStyle w:val="ListParagraph"/>
              <w:ind w:left="0"/>
              <w:rPr>
                <w:rFonts w:ascii="Arial" w:hAnsi="Arial" w:cs="Arial"/>
                <w:sz w:val="24"/>
              </w:rPr>
            </w:pPr>
          </w:p>
        </w:tc>
        <w:tc>
          <w:tcPr>
            <w:tcW w:w="1250" w:type="pct"/>
            <w:gridSpan w:val="2"/>
            <w:vMerge/>
          </w:tcPr>
          <w:p w:rsidR="00AB3D53" w:rsidRPr="001D674B" w:rsidRDefault="00AB3D53" w:rsidP="00A30D3E">
            <w:pPr>
              <w:pStyle w:val="ListParagraph"/>
              <w:ind w:left="0"/>
              <w:rPr>
                <w:rFonts w:ascii="Arial" w:hAnsi="Arial" w:cs="Arial"/>
                <w:sz w:val="24"/>
              </w:rPr>
            </w:pPr>
          </w:p>
        </w:tc>
        <w:tc>
          <w:tcPr>
            <w:tcW w:w="2500" w:type="pct"/>
            <w:vMerge w:val="restart"/>
          </w:tcPr>
          <w:p w:rsidR="00AB3D53" w:rsidRPr="001D674B" w:rsidRDefault="00AB3D53" w:rsidP="00A30D3E">
            <w:pPr>
              <w:pStyle w:val="ListParagraph"/>
              <w:ind w:left="0"/>
              <w:rPr>
                <w:rFonts w:ascii="Arial" w:hAnsi="Arial" w:cs="Arial"/>
                <w:b/>
                <w:sz w:val="24"/>
              </w:rPr>
            </w:pPr>
            <w:r w:rsidRPr="001D674B">
              <w:rPr>
                <w:rFonts w:ascii="Arial" w:hAnsi="Arial" w:cs="Arial"/>
                <w:b/>
                <w:sz w:val="24"/>
              </w:rPr>
              <w:t>Net Worth (Equity)</w:t>
            </w:r>
          </w:p>
          <w:p w:rsidR="00AB3D53" w:rsidRPr="001D674B" w:rsidRDefault="00AB3D53" w:rsidP="00A30D3E">
            <w:pPr>
              <w:pStyle w:val="ListParagraph"/>
              <w:ind w:left="0"/>
              <w:rPr>
                <w:rFonts w:ascii="Arial" w:hAnsi="Arial" w:cs="Arial"/>
                <w:b/>
              </w:rPr>
            </w:pPr>
            <w:r w:rsidRPr="001D674B">
              <w:rPr>
                <w:rFonts w:ascii="Arial" w:hAnsi="Arial" w:cs="Arial"/>
                <w:b/>
              </w:rPr>
              <w:t xml:space="preserve">Proprietorship                        </w:t>
            </w:r>
            <w:r w:rsidRPr="001D674B">
              <w:rPr>
                <w:rFonts w:ascii="Arial" w:hAnsi="Arial" w:cs="Arial"/>
                <w:sz w:val="18"/>
              </w:rPr>
              <w:t>$_____________</w:t>
            </w:r>
          </w:p>
          <w:p w:rsidR="00AB3D53" w:rsidRPr="001D674B" w:rsidRDefault="00AB3D53" w:rsidP="00A30D3E">
            <w:pPr>
              <w:pStyle w:val="ListParagraph"/>
              <w:ind w:left="0"/>
              <w:rPr>
                <w:rFonts w:ascii="Arial" w:hAnsi="Arial" w:cs="Arial"/>
              </w:rPr>
            </w:pPr>
            <w:r w:rsidRPr="001D674B">
              <w:rPr>
                <w:rFonts w:ascii="Arial" w:hAnsi="Arial" w:cs="Arial"/>
              </w:rPr>
              <w:t>Or</w:t>
            </w:r>
          </w:p>
          <w:p w:rsidR="00AB3D53" w:rsidRPr="001D674B" w:rsidRDefault="00AB3D53" w:rsidP="00A30D3E">
            <w:pPr>
              <w:pStyle w:val="ListParagraph"/>
              <w:ind w:left="0"/>
              <w:rPr>
                <w:rFonts w:ascii="Arial" w:hAnsi="Arial" w:cs="Arial"/>
                <w:b/>
              </w:rPr>
            </w:pPr>
            <w:r w:rsidRPr="001D674B">
              <w:rPr>
                <w:rFonts w:ascii="Arial" w:hAnsi="Arial" w:cs="Arial"/>
                <w:b/>
              </w:rPr>
              <w:t>Partnership</w:t>
            </w:r>
          </w:p>
          <w:p w:rsidR="00AB3D53" w:rsidRPr="001D674B" w:rsidRDefault="00AB3D53" w:rsidP="00A30D3E">
            <w:pPr>
              <w:pStyle w:val="ListParagraph"/>
              <w:ind w:left="0"/>
              <w:rPr>
                <w:rFonts w:ascii="Arial" w:hAnsi="Arial" w:cs="Arial"/>
                <w:sz w:val="18"/>
              </w:rPr>
            </w:pPr>
            <w:r w:rsidRPr="001D674B">
              <w:rPr>
                <w:rFonts w:ascii="Arial" w:hAnsi="Arial" w:cs="Arial"/>
                <w:sz w:val="18"/>
              </w:rPr>
              <w:t>(Name) _______, _____% equity  $_____________</w:t>
            </w:r>
          </w:p>
          <w:p w:rsidR="00AB3D53" w:rsidRPr="001D674B" w:rsidRDefault="00AB3D53" w:rsidP="00A30D3E">
            <w:pPr>
              <w:pStyle w:val="ListParagraph"/>
              <w:ind w:left="0"/>
              <w:rPr>
                <w:rFonts w:ascii="Arial" w:hAnsi="Arial" w:cs="Arial"/>
                <w:sz w:val="18"/>
              </w:rPr>
            </w:pPr>
            <w:r w:rsidRPr="001D674B">
              <w:rPr>
                <w:rFonts w:ascii="Arial" w:hAnsi="Arial" w:cs="Arial"/>
                <w:sz w:val="18"/>
              </w:rPr>
              <w:t>(Name) _______, _____% equity   $_____________</w:t>
            </w:r>
          </w:p>
          <w:p w:rsidR="00AB3D53" w:rsidRPr="001D674B" w:rsidRDefault="00AB3D53" w:rsidP="00A30D3E">
            <w:pPr>
              <w:pStyle w:val="ListParagraph"/>
              <w:ind w:left="0"/>
              <w:rPr>
                <w:rFonts w:ascii="Arial" w:hAnsi="Arial" w:cs="Arial"/>
              </w:rPr>
            </w:pPr>
            <w:r w:rsidRPr="001D674B">
              <w:rPr>
                <w:rFonts w:ascii="Arial" w:hAnsi="Arial" w:cs="Arial"/>
              </w:rPr>
              <w:t xml:space="preserve">Or </w:t>
            </w:r>
          </w:p>
          <w:p w:rsidR="00AB3D53" w:rsidRPr="001D674B" w:rsidRDefault="00AB3D53" w:rsidP="00A30D3E">
            <w:pPr>
              <w:pStyle w:val="ListParagraph"/>
              <w:ind w:left="0"/>
              <w:rPr>
                <w:rFonts w:ascii="Arial" w:hAnsi="Arial" w:cs="Arial"/>
                <w:b/>
              </w:rPr>
            </w:pPr>
            <w:r w:rsidRPr="001D674B">
              <w:rPr>
                <w:rFonts w:ascii="Arial" w:hAnsi="Arial" w:cs="Arial"/>
                <w:b/>
              </w:rPr>
              <w:t>Corporation</w:t>
            </w:r>
          </w:p>
          <w:p w:rsidR="00AB3D53" w:rsidRPr="001D674B" w:rsidRDefault="00AB3D53" w:rsidP="00A30D3E">
            <w:pPr>
              <w:pStyle w:val="ListParagraph"/>
              <w:ind w:left="0"/>
              <w:rPr>
                <w:rFonts w:ascii="Arial" w:hAnsi="Arial" w:cs="Arial"/>
                <w:sz w:val="18"/>
              </w:rPr>
            </w:pPr>
            <w:r w:rsidRPr="001D674B">
              <w:rPr>
                <w:rFonts w:ascii="Arial" w:hAnsi="Arial" w:cs="Arial"/>
                <w:sz w:val="18"/>
              </w:rPr>
              <w:t>Capitol Stock                                      $_____________</w:t>
            </w:r>
          </w:p>
          <w:p w:rsidR="00AB3D53" w:rsidRPr="001D674B" w:rsidRDefault="00AB3D53" w:rsidP="00A30D3E">
            <w:pPr>
              <w:pStyle w:val="ListParagraph"/>
              <w:ind w:left="0"/>
              <w:rPr>
                <w:rFonts w:ascii="Arial" w:hAnsi="Arial" w:cs="Arial"/>
                <w:sz w:val="18"/>
              </w:rPr>
            </w:pPr>
            <w:r w:rsidRPr="001D674B">
              <w:rPr>
                <w:rFonts w:ascii="Arial" w:hAnsi="Arial" w:cs="Arial"/>
                <w:sz w:val="18"/>
              </w:rPr>
              <w:t>Surplus Paid in                                   $_____________</w:t>
            </w:r>
          </w:p>
          <w:p w:rsidR="00AB3D53" w:rsidRPr="001D674B" w:rsidRDefault="00AB3D53" w:rsidP="00A30D3E">
            <w:pPr>
              <w:pStyle w:val="ListParagraph"/>
              <w:ind w:left="0"/>
              <w:rPr>
                <w:rFonts w:ascii="Arial" w:hAnsi="Arial" w:cs="Arial"/>
                <w:sz w:val="18"/>
              </w:rPr>
            </w:pPr>
            <w:r w:rsidRPr="001D674B">
              <w:rPr>
                <w:rFonts w:ascii="Arial" w:hAnsi="Arial" w:cs="Arial"/>
                <w:sz w:val="18"/>
              </w:rPr>
              <w:t>Retained Earnings                             $_____________</w:t>
            </w:r>
          </w:p>
        </w:tc>
      </w:tr>
      <w:tr w:rsidR="00AB3D53" w:rsidRPr="001D674B" w:rsidTr="00A30D3E">
        <w:trPr>
          <w:trHeight w:val="1016"/>
        </w:trPr>
        <w:tc>
          <w:tcPr>
            <w:tcW w:w="1250" w:type="pct"/>
          </w:tcPr>
          <w:p w:rsidR="00AB3D53" w:rsidRPr="001D674B" w:rsidRDefault="00AB3D53" w:rsidP="00A30D3E">
            <w:pPr>
              <w:pStyle w:val="ListParagraph"/>
              <w:ind w:left="0"/>
              <w:rPr>
                <w:rFonts w:ascii="Arial" w:hAnsi="Arial" w:cs="Arial"/>
                <w:sz w:val="18"/>
              </w:rPr>
            </w:pPr>
            <w:r w:rsidRPr="001D674B">
              <w:rPr>
                <w:rFonts w:ascii="Arial" w:hAnsi="Arial" w:cs="Arial"/>
                <w:sz w:val="18"/>
              </w:rPr>
              <w:t>Equipment</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1250" w:type="pct"/>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rPr>
          <w:trHeight w:val="962"/>
        </w:trPr>
        <w:tc>
          <w:tcPr>
            <w:tcW w:w="1250" w:type="pct"/>
          </w:tcPr>
          <w:p w:rsidR="00AB3D53" w:rsidRPr="001D674B" w:rsidRDefault="00AB3D53" w:rsidP="00A30D3E">
            <w:pPr>
              <w:pStyle w:val="ListParagraph"/>
              <w:ind w:left="0"/>
              <w:rPr>
                <w:rFonts w:ascii="Arial" w:hAnsi="Arial" w:cs="Arial"/>
                <w:sz w:val="18"/>
              </w:rPr>
            </w:pPr>
            <w:r w:rsidRPr="001D674B">
              <w:rPr>
                <w:rFonts w:ascii="Arial" w:hAnsi="Arial" w:cs="Arial"/>
                <w:sz w:val="18"/>
              </w:rPr>
              <w:t>Furniture</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1250" w:type="pct"/>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rPr>
          <w:trHeight w:val="809"/>
        </w:trPr>
        <w:tc>
          <w:tcPr>
            <w:tcW w:w="1250" w:type="pct"/>
          </w:tcPr>
          <w:p w:rsidR="00AB3D53" w:rsidRPr="001D674B" w:rsidRDefault="00AB3D53" w:rsidP="00A30D3E">
            <w:pPr>
              <w:pStyle w:val="ListParagraph"/>
              <w:ind w:left="0"/>
              <w:rPr>
                <w:rFonts w:ascii="Arial" w:hAnsi="Arial" w:cs="Arial"/>
                <w:sz w:val="18"/>
              </w:rPr>
            </w:pPr>
            <w:r w:rsidRPr="001D674B">
              <w:rPr>
                <w:rFonts w:ascii="Arial" w:hAnsi="Arial" w:cs="Arial"/>
                <w:sz w:val="18"/>
              </w:rPr>
              <w:t>Automobiles</w:t>
            </w:r>
          </w:p>
          <w:p w:rsidR="00AB3D53" w:rsidRPr="001D674B" w:rsidRDefault="00AB3D53" w:rsidP="00A30D3E">
            <w:pPr>
              <w:pStyle w:val="ListParagraph"/>
              <w:ind w:left="0"/>
              <w:rPr>
                <w:rFonts w:ascii="Arial" w:hAnsi="Arial" w:cs="Arial"/>
                <w:sz w:val="18"/>
              </w:rPr>
            </w:pPr>
            <w:r w:rsidRPr="001D674B">
              <w:rPr>
                <w:rFonts w:ascii="Arial" w:hAnsi="Arial" w:cs="Arial"/>
                <w:sz w:val="18"/>
              </w:rPr>
              <w:t>1. Cost ________________</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Less acc. </w:t>
            </w:r>
            <w:proofErr w:type="spellStart"/>
            <w:r w:rsidRPr="001D674B">
              <w:rPr>
                <w:rFonts w:ascii="Arial" w:hAnsi="Arial" w:cs="Arial"/>
                <w:sz w:val="18"/>
              </w:rPr>
              <w:t>Depr</w:t>
            </w:r>
            <w:proofErr w:type="spellEnd"/>
            <w:r w:rsidRPr="001D674B">
              <w:rPr>
                <w:rFonts w:ascii="Arial" w:hAnsi="Arial" w:cs="Arial"/>
                <w:sz w:val="18"/>
              </w:rPr>
              <w:t>. _______</w:t>
            </w:r>
          </w:p>
        </w:tc>
        <w:tc>
          <w:tcPr>
            <w:tcW w:w="1250" w:type="pct"/>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rPr>
          <w:trHeight w:val="350"/>
        </w:trPr>
        <w:tc>
          <w:tcPr>
            <w:tcW w:w="1250" w:type="pct"/>
            <w:vMerge w:val="restart"/>
          </w:tcPr>
          <w:p w:rsidR="00AB3D53" w:rsidRPr="001D674B" w:rsidRDefault="00AB3D53" w:rsidP="00A30D3E">
            <w:pPr>
              <w:pStyle w:val="ListParagraph"/>
              <w:ind w:left="0"/>
              <w:rPr>
                <w:rFonts w:ascii="Arial" w:hAnsi="Arial" w:cs="Arial"/>
                <w:sz w:val="18"/>
              </w:rPr>
            </w:pPr>
            <w:r w:rsidRPr="001D674B">
              <w:rPr>
                <w:rFonts w:ascii="Arial" w:hAnsi="Arial" w:cs="Arial"/>
                <w:sz w:val="18"/>
              </w:rPr>
              <w:t>Other Assets</w:t>
            </w:r>
          </w:p>
          <w:p w:rsidR="00AB3D53" w:rsidRPr="001D674B" w:rsidRDefault="00AB3D53" w:rsidP="00A30D3E">
            <w:pPr>
              <w:pStyle w:val="ListParagraph"/>
              <w:ind w:left="0"/>
              <w:rPr>
                <w:rFonts w:ascii="Arial" w:hAnsi="Arial" w:cs="Arial"/>
                <w:sz w:val="18"/>
              </w:rPr>
            </w:pPr>
            <w:r w:rsidRPr="001D674B">
              <w:rPr>
                <w:rFonts w:ascii="Arial" w:hAnsi="Arial" w:cs="Arial"/>
                <w:sz w:val="18"/>
              </w:rPr>
              <w:t xml:space="preserve">1. </w:t>
            </w:r>
          </w:p>
          <w:p w:rsidR="00AB3D53" w:rsidRPr="001D674B" w:rsidRDefault="00AB3D53" w:rsidP="00A30D3E">
            <w:pPr>
              <w:pStyle w:val="ListParagraph"/>
              <w:ind w:left="0"/>
              <w:rPr>
                <w:rFonts w:ascii="Arial" w:hAnsi="Arial" w:cs="Arial"/>
                <w:sz w:val="24"/>
              </w:rPr>
            </w:pPr>
            <w:r w:rsidRPr="001D674B">
              <w:rPr>
                <w:rFonts w:ascii="Arial" w:hAnsi="Arial" w:cs="Arial"/>
                <w:sz w:val="18"/>
              </w:rPr>
              <w:t xml:space="preserve">2. </w:t>
            </w:r>
          </w:p>
        </w:tc>
        <w:tc>
          <w:tcPr>
            <w:tcW w:w="1250" w:type="pct"/>
            <w:gridSpan w:val="2"/>
          </w:tcPr>
          <w:p w:rsidR="00AB3D53" w:rsidRPr="001D674B" w:rsidRDefault="00AB3D53" w:rsidP="00A30D3E">
            <w:pPr>
              <w:pStyle w:val="ListParagraph"/>
              <w:ind w:left="0"/>
              <w:rPr>
                <w:rFonts w:ascii="Arial" w:hAnsi="Arial" w:cs="Arial"/>
                <w:sz w:val="24"/>
              </w:rPr>
            </w:pPr>
            <w:r w:rsidRPr="001D674B">
              <w:rPr>
                <w:rFonts w:ascii="Arial" w:hAnsi="Arial" w:cs="Arial"/>
                <w:sz w:val="18"/>
              </w:rPr>
              <w:t>$</w:t>
            </w:r>
          </w:p>
        </w:tc>
        <w:tc>
          <w:tcPr>
            <w:tcW w:w="2500" w:type="pct"/>
            <w:vMerge w:val="restart"/>
          </w:tcPr>
          <w:p w:rsidR="00AB3D53" w:rsidRPr="001D674B" w:rsidRDefault="00AB3D53" w:rsidP="00A30D3E">
            <w:pPr>
              <w:pStyle w:val="ListParagraph"/>
              <w:ind w:left="0"/>
              <w:rPr>
                <w:rFonts w:ascii="Arial" w:hAnsi="Arial" w:cs="Arial"/>
                <w:sz w:val="18"/>
              </w:rPr>
            </w:pPr>
            <w:r w:rsidRPr="001D674B">
              <w:rPr>
                <w:rFonts w:ascii="Arial" w:hAnsi="Arial" w:cs="Arial"/>
                <w:sz w:val="24"/>
              </w:rPr>
              <w:t xml:space="preserve">Total Net Worth     </w:t>
            </w:r>
            <w:r w:rsidRPr="001D674B">
              <w:rPr>
                <w:rFonts w:ascii="Arial" w:hAnsi="Arial" w:cs="Arial"/>
                <w:sz w:val="18"/>
              </w:rPr>
              <w:t>$_____________</w:t>
            </w:r>
          </w:p>
          <w:p w:rsidR="00AB3D53" w:rsidRPr="001D674B" w:rsidRDefault="00AB3D53" w:rsidP="00A30D3E">
            <w:pPr>
              <w:pStyle w:val="ListParagraph"/>
              <w:ind w:left="0"/>
              <w:jc w:val="center"/>
              <w:rPr>
                <w:rFonts w:ascii="Arial" w:hAnsi="Arial" w:cs="Arial"/>
                <w:sz w:val="18"/>
              </w:rPr>
            </w:pPr>
            <w:r w:rsidRPr="001D674B">
              <w:rPr>
                <w:rFonts w:ascii="Arial" w:hAnsi="Arial" w:cs="Arial"/>
                <w:sz w:val="18"/>
              </w:rPr>
              <w:t>Assets – Liabilities = Net Worth</w:t>
            </w:r>
          </w:p>
          <w:p w:rsidR="00AB3D53" w:rsidRPr="001D674B" w:rsidRDefault="00AB3D53" w:rsidP="00A30D3E">
            <w:pPr>
              <w:pStyle w:val="ListParagraph"/>
              <w:ind w:left="0"/>
              <w:jc w:val="center"/>
              <w:rPr>
                <w:rFonts w:ascii="Arial" w:hAnsi="Arial" w:cs="Arial"/>
                <w:sz w:val="18"/>
              </w:rPr>
            </w:pPr>
            <w:r w:rsidRPr="001D674B">
              <w:rPr>
                <w:rFonts w:ascii="Arial" w:hAnsi="Arial" w:cs="Arial"/>
                <w:sz w:val="18"/>
              </w:rPr>
              <w:t>&amp;</w:t>
            </w:r>
          </w:p>
          <w:p w:rsidR="00AB3D53" w:rsidRPr="001D674B" w:rsidRDefault="00AB3D53" w:rsidP="00A30D3E">
            <w:pPr>
              <w:pStyle w:val="ListParagraph"/>
              <w:ind w:left="0"/>
              <w:jc w:val="center"/>
              <w:rPr>
                <w:rFonts w:ascii="Arial" w:hAnsi="Arial" w:cs="Arial"/>
                <w:sz w:val="24"/>
              </w:rPr>
            </w:pPr>
            <w:r w:rsidRPr="001D674B">
              <w:rPr>
                <w:rFonts w:ascii="Arial" w:hAnsi="Arial" w:cs="Arial"/>
                <w:sz w:val="18"/>
              </w:rPr>
              <w:t>Liabilities + Equity = Total Assets</w:t>
            </w:r>
          </w:p>
        </w:tc>
      </w:tr>
      <w:tr w:rsidR="00AB3D53" w:rsidRPr="001D674B" w:rsidTr="00A30D3E">
        <w:trPr>
          <w:trHeight w:val="285"/>
        </w:trPr>
        <w:tc>
          <w:tcPr>
            <w:tcW w:w="1250" w:type="pct"/>
            <w:vMerge/>
          </w:tcPr>
          <w:p w:rsidR="00AB3D53" w:rsidRPr="001D674B" w:rsidRDefault="00AB3D53" w:rsidP="00A30D3E">
            <w:pPr>
              <w:pStyle w:val="ListParagraph"/>
              <w:ind w:left="0"/>
              <w:rPr>
                <w:rFonts w:ascii="Arial" w:hAnsi="Arial" w:cs="Arial"/>
                <w:sz w:val="18"/>
              </w:rPr>
            </w:pPr>
          </w:p>
        </w:tc>
        <w:tc>
          <w:tcPr>
            <w:tcW w:w="1250" w:type="pct"/>
            <w:gridSpan w:val="2"/>
          </w:tcPr>
          <w:p w:rsidR="00AB3D53" w:rsidRPr="001D674B" w:rsidRDefault="00AB3D53" w:rsidP="00A30D3E">
            <w:pPr>
              <w:pStyle w:val="ListParagraph"/>
              <w:ind w:left="0"/>
              <w:rPr>
                <w:rFonts w:ascii="Arial" w:hAnsi="Arial" w:cs="Arial"/>
                <w:sz w:val="18"/>
              </w:rPr>
            </w:pPr>
            <w:r w:rsidRPr="001D674B">
              <w:rPr>
                <w:rFonts w:ascii="Arial" w:hAnsi="Arial" w:cs="Arial"/>
                <w:sz w:val="18"/>
              </w:rPr>
              <w:t>$</w:t>
            </w:r>
          </w:p>
        </w:tc>
        <w:tc>
          <w:tcPr>
            <w:tcW w:w="2500" w:type="pct"/>
            <w:vMerge/>
          </w:tcPr>
          <w:p w:rsidR="00AB3D53" w:rsidRPr="001D674B" w:rsidRDefault="00AB3D53" w:rsidP="00A30D3E">
            <w:pPr>
              <w:pStyle w:val="ListParagraph"/>
              <w:ind w:left="0"/>
              <w:rPr>
                <w:rFonts w:ascii="Arial" w:hAnsi="Arial" w:cs="Arial"/>
                <w:sz w:val="24"/>
              </w:rPr>
            </w:pPr>
          </w:p>
        </w:tc>
      </w:tr>
      <w:tr w:rsidR="00AB3D53" w:rsidRPr="001D674B" w:rsidTr="00A30D3E">
        <w:tc>
          <w:tcPr>
            <w:tcW w:w="2500" w:type="pct"/>
            <w:gridSpan w:val="3"/>
          </w:tcPr>
          <w:p w:rsidR="00AB3D53" w:rsidRPr="001D674B" w:rsidRDefault="00AB3D53" w:rsidP="00A30D3E">
            <w:pPr>
              <w:pStyle w:val="ListParagraph"/>
              <w:ind w:left="0"/>
              <w:rPr>
                <w:rFonts w:ascii="Arial" w:hAnsi="Arial" w:cs="Arial"/>
                <w:sz w:val="24"/>
              </w:rPr>
            </w:pPr>
            <w:r w:rsidRPr="001D674B">
              <w:rPr>
                <w:rFonts w:ascii="Arial" w:hAnsi="Arial" w:cs="Arial"/>
                <w:sz w:val="24"/>
              </w:rPr>
              <w:t>Total Assets</w:t>
            </w:r>
            <w:r w:rsidRPr="001D674B">
              <w:rPr>
                <w:rFonts w:ascii="Arial" w:hAnsi="Arial" w:cs="Arial"/>
                <w:sz w:val="18"/>
              </w:rPr>
              <w:t xml:space="preserve"> $</w:t>
            </w:r>
          </w:p>
        </w:tc>
        <w:tc>
          <w:tcPr>
            <w:tcW w:w="2500" w:type="pct"/>
            <w:vMerge/>
          </w:tcPr>
          <w:p w:rsidR="00AB3D53" w:rsidRPr="001D674B" w:rsidRDefault="00AB3D53" w:rsidP="00A30D3E">
            <w:pPr>
              <w:pStyle w:val="ListParagraph"/>
              <w:ind w:left="0"/>
              <w:rPr>
                <w:rFonts w:ascii="Arial" w:hAnsi="Arial" w:cs="Arial"/>
                <w:sz w:val="24"/>
              </w:rPr>
            </w:pPr>
          </w:p>
        </w:tc>
      </w:tr>
    </w:tbl>
    <w:p w:rsidR="00AB3D53" w:rsidRPr="001D674B" w:rsidRDefault="00AB3D53" w:rsidP="00A32FA2">
      <w:pPr>
        <w:pStyle w:val="ListParagraph"/>
        <w:rPr>
          <w:rFonts w:ascii="Arial" w:hAnsi="Arial" w:cs="Arial"/>
          <w:sz w:val="24"/>
        </w:rPr>
      </w:pPr>
    </w:p>
    <w:p w:rsidR="00AB3D53" w:rsidRPr="001D674B" w:rsidRDefault="00AB3D53">
      <w:pPr>
        <w:pStyle w:val="Heading2"/>
        <w:rPr>
          <w:rFonts w:ascii="Arial" w:hAnsi="Arial" w:cs="Arial"/>
        </w:rPr>
      </w:pPr>
      <w:bookmarkStart w:id="45" w:name="_Toc308085782"/>
      <w:r w:rsidRPr="001D674B">
        <w:rPr>
          <w:rFonts w:ascii="Arial" w:hAnsi="Arial" w:cs="Arial"/>
        </w:rPr>
        <w:t>The Accounting Equation</w:t>
      </w:r>
      <w:bookmarkEnd w:id="45"/>
    </w:p>
    <w:p w:rsidR="00AB3D53" w:rsidRPr="001D674B" w:rsidRDefault="00CD63D0" w:rsidP="009D697C">
      <w:pPr>
        <w:rPr>
          <w:rFonts w:ascii="Arial" w:hAnsi="Arial" w:cs="Arial"/>
        </w:rPr>
      </w:pPr>
      <w:r>
        <w:rPr>
          <w:rFonts w:ascii="Arial" w:hAnsi="Arial" w:cs="Arial"/>
          <w:noProof/>
        </w:rPr>
        <w:pict>
          <v:shape id="Picture 440" o:spid="_x0000_s1070" type="#_x0000_t75" style="position:absolute;margin-left:2.65pt;margin-top:90.8pt;width:79.2pt;height:79.2pt;z-index:46;visibility:visible;mso-position-horizontal-relative:margin;mso-position-vertical-relative:margin">
            <v:imagedata r:id="rId42" o:title=""/>
            <w10:wrap type="square" anchorx="margin" anchory="margin"/>
          </v:shape>
        </w:pict>
      </w:r>
      <w:r w:rsidR="00AB3D53" w:rsidRPr="001D674B">
        <w:rPr>
          <w:rFonts w:ascii="Arial" w:hAnsi="Arial" w:cs="Arial"/>
        </w:rPr>
        <w:t>The accounting equation is simple. It is the combination of liabilities and equity, which equals assets.</w:t>
      </w:r>
    </w:p>
    <w:p w:rsidR="00AB3D53" w:rsidRPr="001D674B" w:rsidRDefault="00AB3D53" w:rsidP="009D697C">
      <w:pPr>
        <w:rPr>
          <w:rStyle w:val="apple-style-span"/>
          <w:rFonts w:ascii="Arial" w:hAnsi="Arial" w:cs="Arial"/>
        </w:rPr>
      </w:pPr>
      <w:r w:rsidRPr="001D674B">
        <w:rPr>
          <w:rStyle w:val="apple-style-span"/>
          <w:rFonts w:ascii="Arial" w:hAnsi="Arial" w:cs="Arial"/>
          <w:b/>
          <w:color w:val="000000"/>
          <w:sz w:val="20"/>
        </w:rPr>
        <w:t xml:space="preserve">Assets = Liabilities + Equity   </w:t>
      </w:r>
    </w:p>
    <w:p w:rsidR="00AB3D53" w:rsidRPr="001D674B" w:rsidRDefault="00AB3D53" w:rsidP="009D697C">
      <w:pPr>
        <w:rPr>
          <w:rFonts w:ascii="Arial" w:hAnsi="Arial" w:cs="Arial"/>
        </w:rPr>
      </w:pPr>
      <w:r w:rsidRPr="001D674B">
        <w:rPr>
          <w:rStyle w:val="apple-style-span"/>
          <w:rFonts w:ascii="Arial" w:hAnsi="Arial" w:cs="Arial"/>
          <w:color w:val="000000"/>
        </w:rPr>
        <w:t>The accounting equation helps to identify the relationship between crucial elements of accounting. An asset is anything of value, that which a company owns. Assets consist of tangible and intangible assets. Examples of current assets include: stocks, bonds, cash, and property. Liabilities are, a company’s existing debts that are owed to third parties .Examples of liabilities would be, accounts payable, wages payable and interest payable.</w:t>
      </w:r>
    </w:p>
    <w:p w:rsidR="00AB3D53" w:rsidRPr="001D674B" w:rsidRDefault="00AB3D53" w:rsidP="00BC0080">
      <w:pPr>
        <w:rPr>
          <w:rStyle w:val="apple-style-span"/>
          <w:rFonts w:ascii="Arial" w:hAnsi="Arial" w:cs="Arial"/>
        </w:rPr>
      </w:pPr>
    </w:p>
    <w:p w:rsidR="00AB3D53" w:rsidRPr="001D674B" w:rsidRDefault="00AB3D53">
      <w:pPr>
        <w:pStyle w:val="Heading2"/>
        <w:rPr>
          <w:rFonts w:ascii="Arial" w:hAnsi="Arial" w:cs="Arial"/>
        </w:rPr>
      </w:pPr>
      <w:bookmarkStart w:id="46" w:name="_Toc308085783"/>
      <w:r w:rsidRPr="001D674B">
        <w:rPr>
          <w:rFonts w:ascii="Arial" w:hAnsi="Arial" w:cs="Arial"/>
        </w:rPr>
        <w:t>Double-Entry Accounting</w:t>
      </w:r>
      <w:bookmarkEnd w:id="46"/>
    </w:p>
    <w:p w:rsidR="00AB3D53" w:rsidRPr="001D674B" w:rsidRDefault="00CD63D0" w:rsidP="00BC0080">
      <w:pPr>
        <w:rPr>
          <w:rFonts w:ascii="Arial" w:hAnsi="Arial" w:cs="Arial"/>
        </w:rPr>
      </w:pPr>
      <w:r>
        <w:rPr>
          <w:rFonts w:ascii="Arial" w:hAnsi="Arial" w:cs="Arial"/>
          <w:noProof/>
        </w:rPr>
        <w:pict>
          <v:shape id="Picture 441" o:spid="_x0000_s1071" type="#_x0000_t75" style="position:absolute;margin-left:2.65pt;margin-top:289.85pt;width:1in;height:1in;z-index:47;visibility:visible;mso-position-horizontal-relative:margin;mso-position-vertical-relative:margin">
            <v:imagedata r:id="rId43" o:title=""/>
            <w10:wrap type="square" anchorx="margin" anchory="margin"/>
          </v:shape>
        </w:pict>
      </w:r>
      <w:r w:rsidR="00AB3D53" w:rsidRPr="001D674B">
        <w:rPr>
          <w:rFonts w:ascii="Arial" w:hAnsi="Arial" w:cs="Arial"/>
        </w:rPr>
        <w:t>Double entry accounting involves credits and debits. This will show information about increases and decreases in one balance statement. This can also be known as a “T” account because it looks like the letter “T” on paper, consisting of the debits on one side and the credits on the other. This method provides a simple way to accurately and efficiently balance the sums in accounts using the debit and credit method. Remember, debits should be equivalent to credits. You should not do a debit without a credit if you want to keep everything balanced.</w:t>
      </w:r>
    </w:p>
    <w:p w:rsidR="00AB3D53" w:rsidRPr="001D674B" w:rsidRDefault="00AB3D53" w:rsidP="00BC0080">
      <w:pPr>
        <w:rPr>
          <w:rFonts w:ascii="Arial" w:hAnsi="Arial" w:cs="Arial"/>
        </w:rPr>
      </w:pPr>
    </w:p>
    <w:p w:rsidR="00AB3D53" w:rsidRPr="001D674B" w:rsidRDefault="00AB3D53">
      <w:pPr>
        <w:pStyle w:val="Heading2"/>
        <w:rPr>
          <w:rFonts w:ascii="Arial" w:hAnsi="Arial" w:cs="Arial"/>
        </w:rPr>
      </w:pPr>
      <w:bookmarkStart w:id="47" w:name="_Toc308085784"/>
      <w:r w:rsidRPr="001D674B">
        <w:rPr>
          <w:rFonts w:ascii="Arial" w:hAnsi="Arial" w:cs="Arial"/>
        </w:rPr>
        <w:t>Types of Assets</w:t>
      </w:r>
      <w:bookmarkEnd w:id="47"/>
    </w:p>
    <w:p w:rsidR="00AB3D53" w:rsidRPr="001D674B" w:rsidRDefault="00CD63D0" w:rsidP="009D697C">
      <w:pPr>
        <w:rPr>
          <w:rFonts w:ascii="Arial" w:hAnsi="Arial" w:cs="Arial"/>
          <w:b/>
        </w:rPr>
      </w:pPr>
      <w:r w:rsidRPr="00CD63D0">
        <w:rPr>
          <w:rFonts w:ascii="Arial" w:hAnsi="Arial" w:cs="Arial"/>
          <w:noProof/>
        </w:rPr>
        <w:pict>
          <v:shape id="Picture 442" o:spid="_x0000_s1072" type="#_x0000_t75" style="position:absolute;margin-left:386.3pt;margin-top:487.2pt;width:79.2pt;height:77pt;z-index:48;visibility:visible;mso-position-horizontal-relative:margin;mso-position-vertical-relative:margin">
            <v:imagedata r:id="rId44" o:title=""/>
            <w10:wrap type="square" anchorx="margin" anchory="margin"/>
          </v:shape>
        </w:pict>
      </w:r>
      <w:r w:rsidR="00AB3D53" w:rsidRPr="001D674B">
        <w:rPr>
          <w:rFonts w:ascii="Arial" w:hAnsi="Arial" w:cs="Arial"/>
          <w:b/>
        </w:rPr>
        <w:t>Liabilities + Equity = Total Assets</w:t>
      </w:r>
    </w:p>
    <w:p w:rsidR="00AB3D53" w:rsidRPr="001D674B" w:rsidRDefault="00AB3D53" w:rsidP="009D697C">
      <w:pPr>
        <w:rPr>
          <w:rFonts w:ascii="Arial" w:hAnsi="Arial" w:cs="Arial"/>
        </w:rPr>
      </w:pPr>
      <w:r w:rsidRPr="001D674B">
        <w:rPr>
          <w:rFonts w:ascii="Arial" w:hAnsi="Arial" w:cs="Arial"/>
        </w:rPr>
        <w:t xml:space="preserve">Assets are probable future economic benefits obtained or controlled by a particular entity as a result of past transactions or events. Anything that has an economic value and can be owned or controlled to produce value has the potential to produce such future economic benefits. Whether tangible or intangible, ownership of any form of value is considered to be an asset. </w:t>
      </w:r>
    </w:p>
    <w:p w:rsidR="00AB3D53" w:rsidRPr="001D674B" w:rsidRDefault="00AB3D53" w:rsidP="009D697C">
      <w:pPr>
        <w:rPr>
          <w:rFonts w:ascii="Arial" w:hAnsi="Arial" w:cs="Arial"/>
        </w:rPr>
      </w:pPr>
      <w:r w:rsidRPr="001D674B">
        <w:rPr>
          <w:rFonts w:ascii="Arial" w:hAnsi="Arial" w:cs="Arial"/>
        </w:rPr>
        <w:t xml:space="preserve">Basically anything worth anything can be an asset. Now let’s not get carried away here, we’re not talking about the pack of gum at the bottom of your purse, or the teddy bear that’s missing an eye you had when you were a child. We’re also not talking about that blue velvet armchair sitting in your man cave that you inherited from your uncle’s, cousins’, Brother-in-law. Then again, you know what they say about another man’s trash. Anyway let’s get back to business. There exist both tangible and intangible assets. Cash is a tangible asset whereas ownership in stock is an intangible asset.  </w:t>
      </w:r>
    </w:p>
    <w:p w:rsidR="00AB3D53" w:rsidRPr="001D674B" w:rsidRDefault="00AB3D53" w:rsidP="009D697C">
      <w:pPr>
        <w:rPr>
          <w:rFonts w:ascii="Arial" w:hAnsi="Arial" w:cs="Arial"/>
        </w:rPr>
      </w:pPr>
      <w:r w:rsidRPr="001D674B">
        <w:rPr>
          <w:rFonts w:ascii="Arial" w:hAnsi="Arial" w:cs="Arial"/>
        </w:rPr>
        <w:t xml:space="preserve">Tangible assets are belongings that can be physically touched and/or seen, they are real and actual rather than hypothetical. As mentioned before, cash is a tangible asset. Others include real estate, equipment, automobiles, and other physical valuables. Intangible assets are non-physical assets which have a useful life, lasting usually more than one year. They can include patents, trademarks, internet domain names, literary and musical works, and patented technology. </w:t>
      </w:r>
    </w:p>
    <w:p w:rsidR="00AB3D53" w:rsidRPr="001D674B" w:rsidRDefault="00AB3D53" w:rsidP="009D697C">
      <w:pPr>
        <w:rPr>
          <w:rFonts w:ascii="Arial" w:hAnsi="Arial" w:cs="Arial"/>
        </w:rPr>
      </w:pPr>
      <w:r w:rsidRPr="001D674B">
        <w:rPr>
          <w:rFonts w:ascii="Arial" w:hAnsi="Arial" w:cs="Arial"/>
        </w:rPr>
        <w:t xml:space="preserve">Example: Bob and Tom have ordered a few industrial sized ovens for their growing cookie business. These ovens along with refrigerators, dining furniture, and other supplies and equipment essential for their business, are all tangible assets. Bob and Tom have also created an original slogan for their cookie company which is growing to be quite popular; this slogan can be viewed as one of their intangible assets. </w:t>
      </w:r>
    </w:p>
    <w:p w:rsidR="00AB3D53" w:rsidRPr="001D674B" w:rsidRDefault="00AB3D53" w:rsidP="00417898">
      <w:pPr>
        <w:jc w:val="both"/>
        <w:rPr>
          <w:rFonts w:ascii="Arial" w:hAnsi="Arial" w:cs="Arial"/>
          <w:sz w:val="24"/>
        </w:rPr>
      </w:pPr>
    </w:p>
    <w:p w:rsidR="00AB3D53" w:rsidRPr="001D674B" w:rsidRDefault="00AB3D53" w:rsidP="002F4C9C">
      <w:pPr>
        <w:pStyle w:val="Heading2"/>
        <w:rPr>
          <w:rFonts w:ascii="Arial" w:hAnsi="Arial" w:cs="Arial"/>
        </w:rPr>
      </w:pPr>
      <w:bookmarkStart w:id="48" w:name="_Toc308085785"/>
      <w:r w:rsidRPr="001D674B">
        <w:rPr>
          <w:rFonts w:ascii="Arial" w:hAnsi="Arial" w:cs="Arial"/>
        </w:rPr>
        <w:t>Types of Liabilities</w:t>
      </w:r>
      <w:bookmarkEnd w:id="48"/>
    </w:p>
    <w:p w:rsidR="00AB3D53" w:rsidRPr="001D674B" w:rsidRDefault="00CD63D0" w:rsidP="009D697C">
      <w:pPr>
        <w:rPr>
          <w:rFonts w:ascii="Arial" w:hAnsi="Arial" w:cs="Arial"/>
        </w:rPr>
      </w:pPr>
      <w:r>
        <w:rPr>
          <w:rFonts w:ascii="Arial" w:hAnsi="Arial" w:cs="Arial"/>
          <w:noProof/>
        </w:rPr>
        <w:pict>
          <v:shape id="Picture 443" o:spid="_x0000_s1073" type="#_x0000_t75" style="position:absolute;margin-left:2.65pt;margin-top:270.95pt;width:86.4pt;height:73.15pt;z-index:49;visibility:visible;mso-position-horizontal-relative:margin;mso-position-vertical-relative:margin">
            <v:imagedata r:id="rId45" o:title=""/>
            <w10:wrap type="square" anchorx="margin" anchory="margin"/>
          </v:shape>
        </w:pict>
      </w:r>
      <w:r w:rsidR="00AB3D53" w:rsidRPr="001D674B">
        <w:rPr>
          <w:rFonts w:ascii="Arial" w:hAnsi="Arial" w:cs="Arial"/>
        </w:rPr>
        <w:t>Probable future sacrifices of income or assets, arising from present obligation to a particular entity. If liabilities are settled, they may become transferred assets or provide services to other entities in the future as a result of past transactions or events. It is a duty or responsibility to another in return for some form of debt such as a business loan which would entail the settlement of that loan. These can be current or long-term.</w:t>
      </w:r>
    </w:p>
    <w:p w:rsidR="00AB3D53" w:rsidRPr="001D674B" w:rsidRDefault="00AB3D53" w:rsidP="009D697C">
      <w:pPr>
        <w:rPr>
          <w:rFonts w:ascii="Arial" w:hAnsi="Arial" w:cs="Arial"/>
        </w:rPr>
      </w:pPr>
      <w:r w:rsidRPr="001D674B">
        <w:rPr>
          <w:rFonts w:ascii="Arial" w:hAnsi="Arial" w:cs="Arial"/>
        </w:rPr>
        <w:t>I know that’s a mouth full, so let’s clarify. An example of a liability would be, before Bob and Tom purchased their top of the line ovens, they attempted to borrow the money from a family member who would in-turn receive a small percentage of the company’s revenue. Since the cookie company was a new business, the family member decided not to go through with the deal because their potential loss would be greater than the potential gain, if the company folded. Whereas the bank agreed to loan them the money based on their projected business potential and business plan, because the bank could afford to do so.</w:t>
      </w:r>
    </w:p>
    <w:p w:rsidR="00AB3D53" w:rsidRPr="001D674B" w:rsidRDefault="00AB3D53" w:rsidP="009D697C">
      <w:pPr>
        <w:rPr>
          <w:rFonts w:ascii="Arial" w:hAnsi="Arial" w:cs="Arial"/>
        </w:rPr>
      </w:pPr>
    </w:p>
    <w:p w:rsidR="00AB3D53" w:rsidRPr="001D674B" w:rsidRDefault="00AB3D53">
      <w:pPr>
        <w:spacing w:after="0" w:line="240" w:lineRule="auto"/>
        <w:rPr>
          <w:rFonts w:ascii="Arial" w:hAnsi="Arial" w:cs="Arial"/>
          <w:sz w:val="24"/>
        </w:rPr>
      </w:pPr>
      <w:r w:rsidRPr="001D674B">
        <w:rPr>
          <w:rFonts w:ascii="Arial" w:hAnsi="Arial" w:cs="Arial"/>
          <w:sz w:val="24"/>
        </w:rPr>
        <w:br w:type="page"/>
      </w:r>
    </w:p>
    <w:p w:rsidR="00AB3D53" w:rsidRPr="001D674B" w:rsidRDefault="00AB3D53" w:rsidP="003265F7">
      <w:pPr>
        <w:pStyle w:val="Heading2"/>
        <w:rPr>
          <w:rFonts w:ascii="Arial" w:hAnsi="Arial" w:cs="Arial"/>
        </w:rPr>
      </w:pPr>
      <w:bookmarkStart w:id="49" w:name="_Toc308085786"/>
      <w:r w:rsidRPr="001D674B">
        <w:rPr>
          <w:rFonts w:ascii="Arial" w:hAnsi="Arial" w:cs="Arial"/>
        </w:rPr>
        <w:t>Equity</w:t>
      </w:r>
      <w:bookmarkEnd w:id="49"/>
    </w:p>
    <w:p w:rsidR="00AB3D53" w:rsidRPr="001D674B" w:rsidRDefault="00CD63D0" w:rsidP="009D697C">
      <w:pPr>
        <w:rPr>
          <w:rFonts w:ascii="Arial" w:hAnsi="Arial" w:cs="Arial"/>
        </w:rPr>
      </w:pPr>
      <w:r>
        <w:rPr>
          <w:rFonts w:ascii="Arial" w:hAnsi="Arial" w:cs="Arial"/>
          <w:noProof/>
        </w:rPr>
        <w:pict>
          <v:shape id="Picture 444" o:spid="_x0000_s1074" type="#_x0000_t75" style="position:absolute;margin-left:4.35pt;margin-top:29.4pt;width:88.65pt;height:72.6pt;z-index:50;visibility:visible;mso-position-horizontal-relative:margin;mso-position-vertical-relative:margin">
            <v:imagedata r:id="rId46" o:title="" croptop="7789f" cropbottom="5318f" cropleft="1520f"/>
            <w10:wrap type="square" anchorx="margin" anchory="margin"/>
          </v:shape>
        </w:pict>
      </w:r>
      <w:r w:rsidR="00AB3D53" w:rsidRPr="001D674B">
        <w:rPr>
          <w:rFonts w:ascii="Arial" w:hAnsi="Arial" w:cs="Arial"/>
        </w:rPr>
        <w:t>The interest in the assets of an entity that is left over after all liabilities are deducted or ownership in assets after all debts owed for that asset have been paid off. Assets such as stock and home ownership can be considered equity if no associated debts remain. Once a house or automobile is paid off, the asset is now the owner’s equity. Equity is any asset that can be sold for monetary gain without any attached debts being owed. The owner should gain 100% of the revenue from the sale of an asset if that asset is their own equity. However,</w:t>
      </w:r>
      <w:r w:rsidR="00AB3D53" w:rsidRPr="001D674B">
        <w:rPr>
          <w:rFonts w:ascii="Arial" w:hAnsi="Arial" w:cs="Arial"/>
          <w:b/>
        </w:rPr>
        <w:t xml:space="preserve"> </w:t>
      </w:r>
      <w:r w:rsidR="00AB3D53" w:rsidRPr="001D674B">
        <w:rPr>
          <w:rFonts w:ascii="Arial" w:hAnsi="Arial" w:cs="Arial"/>
        </w:rPr>
        <w:t xml:space="preserve">if there are more liabilities than assets, then negative equity exists. </w:t>
      </w:r>
    </w:p>
    <w:p w:rsidR="00AB3D53" w:rsidRPr="001D674B" w:rsidRDefault="00AB3D53" w:rsidP="009D697C">
      <w:pPr>
        <w:rPr>
          <w:rFonts w:ascii="Arial" w:hAnsi="Arial" w:cs="Arial"/>
          <w:b/>
          <w:sz w:val="24"/>
        </w:rPr>
      </w:pPr>
      <w:r w:rsidRPr="001D674B">
        <w:rPr>
          <w:rFonts w:ascii="Arial" w:hAnsi="Arial" w:cs="Arial"/>
        </w:rPr>
        <w:t xml:space="preserve">In the stock world, equity involves an investment in shares or stock on a stock market. Just as individuals can buy stock, so can businesses. As the value of stock rises, so will their equity. Many individuals do not hold their shares directly; instead they are involved in what is called a mutual fund. These funds are usually managed by larger companies and management firms. Having the support and management of a company will allow individuals to leave the management of their shares in the hands of a skilled, professional fund manager. Larger, private businesses and investors however will often hold their own stock rather than seeking a third party Management Company. Equity in stock is generally termed shareholders equity.   </w:t>
      </w:r>
    </w:p>
    <w:p w:rsidR="00AB3D53" w:rsidRPr="001D674B" w:rsidRDefault="00AB3D53" w:rsidP="006209CA">
      <w:pPr>
        <w:rPr>
          <w:rFonts w:ascii="Arial" w:hAnsi="Arial" w:cs="Arial"/>
          <w:sz w:val="24"/>
        </w:rPr>
      </w:pPr>
    </w:p>
    <w:p w:rsidR="00AB3D53" w:rsidRPr="001D674B" w:rsidRDefault="00AB3D53">
      <w:pPr>
        <w:spacing w:after="0" w:line="240" w:lineRule="auto"/>
        <w:rPr>
          <w:rFonts w:ascii="Arial" w:hAnsi="Arial" w:cs="Arial"/>
          <w:b/>
          <w:sz w:val="24"/>
        </w:rPr>
      </w:pPr>
      <w:r w:rsidRPr="001D674B">
        <w:rPr>
          <w:rFonts w:ascii="Arial" w:hAnsi="Arial" w:cs="Arial"/>
          <w:b/>
          <w:sz w:val="24"/>
        </w:rPr>
        <w:br w:type="page"/>
      </w:r>
    </w:p>
    <w:p w:rsidR="00AB3D53" w:rsidRPr="001D674B" w:rsidRDefault="00AB3D53" w:rsidP="00555201">
      <w:pPr>
        <w:pStyle w:val="Heading2"/>
        <w:rPr>
          <w:rFonts w:ascii="Arial" w:hAnsi="Arial" w:cs="Arial"/>
        </w:rPr>
      </w:pPr>
      <w:bookmarkStart w:id="50" w:name="_Toc308085787"/>
      <w:r w:rsidRPr="001D674B">
        <w:rPr>
          <w:rFonts w:ascii="Arial" w:hAnsi="Arial" w:cs="Arial"/>
        </w:rPr>
        <w:t>Module Six: Review Questions</w:t>
      </w:r>
      <w:bookmarkEnd w:id="50"/>
    </w:p>
    <w:p w:rsidR="00AB3D53" w:rsidRPr="001D674B" w:rsidRDefault="00AB3D53" w:rsidP="00304EB8">
      <w:pPr>
        <w:pStyle w:val="ListParagraph"/>
        <w:numPr>
          <w:ilvl w:val="2"/>
          <w:numId w:val="21"/>
        </w:numPr>
        <w:spacing w:line="480" w:lineRule="auto"/>
        <w:rPr>
          <w:rFonts w:ascii="Arial" w:hAnsi="Arial" w:cs="Arial"/>
        </w:rPr>
      </w:pPr>
      <w:r w:rsidRPr="001D674B">
        <w:rPr>
          <w:rFonts w:ascii="Arial" w:hAnsi="Arial" w:cs="Arial"/>
        </w:rPr>
        <w:t>What is the equation commonly used?</w:t>
      </w:r>
    </w:p>
    <w:p w:rsidR="00AB3D53" w:rsidRPr="001D674B" w:rsidRDefault="00AB3D53" w:rsidP="00304EB8">
      <w:pPr>
        <w:pStyle w:val="ListParagraph"/>
        <w:numPr>
          <w:ilvl w:val="1"/>
          <w:numId w:val="22"/>
        </w:numPr>
        <w:ind w:left="1080"/>
        <w:rPr>
          <w:rFonts w:ascii="Arial" w:hAnsi="Arial" w:cs="Arial"/>
          <w:color w:val="000000"/>
        </w:rPr>
      </w:pPr>
      <w:r w:rsidRPr="001D674B">
        <w:rPr>
          <w:rFonts w:ascii="Arial" w:hAnsi="Arial" w:cs="Arial"/>
          <w:color w:val="000000"/>
        </w:rPr>
        <w:t>Assets = Liabilities + Equity</w:t>
      </w:r>
    </w:p>
    <w:p w:rsidR="00AB3D53" w:rsidRPr="001D674B" w:rsidRDefault="00AB3D53" w:rsidP="00304EB8">
      <w:pPr>
        <w:pStyle w:val="ListParagraph"/>
        <w:numPr>
          <w:ilvl w:val="1"/>
          <w:numId w:val="22"/>
        </w:numPr>
        <w:ind w:left="1080"/>
        <w:rPr>
          <w:rFonts w:ascii="Arial" w:hAnsi="Arial" w:cs="Arial"/>
          <w:color w:val="000000"/>
        </w:rPr>
      </w:pPr>
      <w:r w:rsidRPr="001D674B">
        <w:rPr>
          <w:rFonts w:ascii="Arial" w:hAnsi="Arial" w:cs="Arial"/>
          <w:color w:val="000000"/>
        </w:rPr>
        <w:t>Liabilities = Assets – Equity</w:t>
      </w:r>
    </w:p>
    <w:p w:rsidR="00AB3D53" w:rsidRPr="001D674B" w:rsidRDefault="00AB3D53" w:rsidP="00304EB8">
      <w:pPr>
        <w:pStyle w:val="ListParagraph"/>
        <w:numPr>
          <w:ilvl w:val="1"/>
          <w:numId w:val="22"/>
        </w:numPr>
        <w:ind w:left="1080"/>
        <w:rPr>
          <w:rFonts w:ascii="Arial" w:hAnsi="Arial" w:cs="Arial"/>
          <w:color w:val="000000"/>
        </w:rPr>
      </w:pPr>
      <w:r w:rsidRPr="001D674B">
        <w:rPr>
          <w:rFonts w:ascii="Arial" w:hAnsi="Arial" w:cs="Arial"/>
          <w:color w:val="000000"/>
        </w:rPr>
        <w:t>Equity = Assets + Liabilities</w:t>
      </w:r>
    </w:p>
    <w:p w:rsidR="00AB3D53" w:rsidRPr="001D674B" w:rsidRDefault="00AB3D53" w:rsidP="00304EB8">
      <w:pPr>
        <w:pStyle w:val="ListParagraph"/>
        <w:numPr>
          <w:ilvl w:val="1"/>
          <w:numId w:val="22"/>
        </w:numPr>
        <w:spacing w:line="480" w:lineRule="auto"/>
        <w:ind w:left="1080"/>
        <w:rPr>
          <w:rFonts w:ascii="Arial" w:hAnsi="Arial" w:cs="Arial"/>
          <w:color w:val="000000"/>
        </w:rPr>
      </w:pPr>
      <w:r w:rsidRPr="001D674B">
        <w:rPr>
          <w:rFonts w:ascii="Arial" w:hAnsi="Arial" w:cs="Arial"/>
          <w:color w:val="000000"/>
        </w:rPr>
        <w:t>Assets = Liabilities – Equity</w:t>
      </w:r>
    </w:p>
    <w:p w:rsidR="00AB3D53" w:rsidRPr="001D674B" w:rsidRDefault="00AB3D53" w:rsidP="00304EB8">
      <w:pPr>
        <w:pStyle w:val="ListParagraph"/>
        <w:numPr>
          <w:ilvl w:val="2"/>
          <w:numId w:val="21"/>
        </w:numPr>
        <w:spacing w:line="480" w:lineRule="auto"/>
        <w:rPr>
          <w:rFonts w:ascii="Arial" w:hAnsi="Arial" w:cs="Arial"/>
          <w:color w:val="000000"/>
        </w:rPr>
      </w:pPr>
      <w:r w:rsidRPr="001D674B">
        <w:rPr>
          <w:rFonts w:ascii="Arial" w:hAnsi="Arial" w:cs="Arial"/>
          <w:color w:val="000000"/>
        </w:rPr>
        <w:t>What is the name of the equation commonly used?</w:t>
      </w:r>
    </w:p>
    <w:p w:rsidR="00AB3D53" w:rsidRPr="001D674B" w:rsidRDefault="00AB3D53" w:rsidP="00304EB8">
      <w:pPr>
        <w:pStyle w:val="ListParagraph"/>
        <w:numPr>
          <w:ilvl w:val="0"/>
          <w:numId w:val="23"/>
        </w:numPr>
        <w:ind w:left="1080"/>
        <w:rPr>
          <w:rFonts w:ascii="Arial" w:hAnsi="Arial" w:cs="Arial"/>
          <w:color w:val="000000"/>
        </w:rPr>
      </w:pPr>
      <w:r w:rsidRPr="001D674B">
        <w:rPr>
          <w:rFonts w:ascii="Arial" w:hAnsi="Arial" w:cs="Arial"/>
          <w:color w:val="000000"/>
        </w:rPr>
        <w:t>Mathematic</w:t>
      </w:r>
    </w:p>
    <w:p w:rsidR="00AB3D53" w:rsidRPr="001D674B" w:rsidRDefault="00AB3D53" w:rsidP="00304EB8">
      <w:pPr>
        <w:pStyle w:val="ListParagraph"/>
        <w:numPr>
          <w:ilvl w:val="0"/>
          <w:numId w:val="23"/>
        </w:numPr>
        <w:ind w:left="1080"/>
        <w:rPr>
          <w:rFonts w:ascii="Arial" w:hAnsi="Arial" w:cs="Arial"/>
          <w:color w:val="000000"/>
        </w:rPr>
      </w:pPr>
      <w:r w:rsidRPr="001D674B">
        <w:rPr>
          <w:rFonts w:ascii="Arial" w:hAnsi="Arial" w:cs="Arial"/>
          <w:color w:val="000000"/>
        </w:rPr>
        <w:t>Accounting</w:t>
      </w:r>
    </w:p>
    <w:p w:rsidR="00AB3D53" w:rsidRPr="001D674B" w:rsidRDefault="00AB3D53" w:rsidP="00304EB8">
      <w:pPr>
        <w:pStyle w:val="ListParagraph"/>
        <w:numPr>
          <w:ilvl w:val="0"/>
          <w:numId w:val="23"/>
        </w:numPr>
        <w:ind w:left="1080"/>
        <w:rPr>
          <w:rFonts w:ascii="Arial" w:hAnsi="Arial" w:cs="Arial"/>
          <w:color w:val="000000"/>
        </w:rPr>
      </w:pPr>
      <w:r w:rsidRPr="001D674B">
        <w:rPr>
          <w:rFonts w:ascii="Arial" w:hAnsi="Arial" w:cs="Arial"/>
          <w:color w:val="000000"/>
        </w:rPr>
        <w:t>Business</w:t>
      </w:r>
    </w:p>
    <w:p w:rsidR="00AB3D53" w:rsidRPr="001D674B" w:rsidRDefault="00AB3D53" w:rsidP="00304EB8">
      <w:pPr>
        <w:pStyle w:val="ListParagraph"/>
        <w:numPr>
          <w:ilvl w:val="0"/>
          <w:numId w:val="23"/>
        </w:numPr>
        <w:spacing w:line="480" w:lineRule="auto"/>
        <w:ind w:left="1080"/>
        <w:rPr>
          <w:rFonts w:ascii="Arial" w:hAnsi="Arial" w:cs="Arial"/>
          <w:color w:val="000000"/>
        </w:rPr>
      </w:pPr>
      <w:r w:rsidRPr="001D674B">
        <w:rPr>
          <w:rFonts w:ascii="Arial" w:hAnsi="Arial" w:cs="Arial"/>
          <w:color w:val="000000"/>
        </w:rPr>
        <w:t>Small business</w:t>
      </w:r>
    </w:p>
    <w:p w:rsidR="00AB3D53" w:rsidRPr="001D674B" w:rsidRDefault="00AB3D53" w:rsidP="00304EB8">
      <w:pPr>
        <w:pStyle w:val="ListParagraph"/>
        <w:numPr>
          <w:ilvl w:val="2"/>
          <w:numId w:val="21"/>
        </w:numPr>
        <w:spacing w:line="480" w:lineRule="auto"/>
        <w:rPr>
          <w:rFonts w:ascii="Arial" w:hAnsi="Arial" w:cs="Arial"/>
          <w:color w:val="000000"/>
        </w:rPr>
      </w:pPr>
      <w:r w:rsidRPr="001D674B">
        <w:rPr>
          <w:rFonts w:ascii="Arial" w:hAnsi="Arial" w:cs="Arial"/>
          <w:color w:val="000000"/>
        </w:rPr>
        <w:t>What does double-entry accounting show?</w:t>
      </w:r>
    </w:p>
    <w:p w:rsidR="00AB3D53" w:rsidRPr="001D674B" w:rsidRDefault="00AB3D53" w:rsidP="00304EB8">
      <w:pPr>
        <w:pStyle w:val="ListParagraph"/>
        <w:numPr>
          <w:ilvl w:val="0"/>
          <w:numId w:val="24"/>
        </w:numPr>
        <w:ind w:left="1080"/>
        <w:rPr>
          <w:rFonts w:ascii="Arial" w:hAnsi="Arial" w:cs="Arial"/>
          <w:color w:val="000000"/>
        </w:rPr>
      </w:pPr>
      <w:r w:rsidRPr="001D674B">
        <w:rPr>
          <w:rFonts w:ascii="Arial" w:hAnsi="Arial" w:cs="Arial"/>
          <w:color w:val="000000"/>
        </w:rPr>
        <w:t>Decreases only</w:t>
      </w:r>
    </w:p>
    <w:p w:rsidR="00AB3D53" w:rsidRPr="001D674B" w:rsidRDefault="00AB3D53" w:rsidP="00304EB8">
      <w:pPr>
        <w:pStyle w:val="ListParagraph"/>
        <w:numPr>
          <w:ilvl w:val="0"/>
          <w:numId w:val="24"/>
        </w:numPr>
        <w:ind w:left="1080"/>
        <w:rPr>
          <w:rFonts w:ascii="Arial" w:hAnsi="Arial" w:cs="Arial"/>
          <w:color w:val="000000"/>
        </w:rPr>
      </w:pPr>
      <w:r w:rsidRPr="001D674B">
        <w:rPr>
          <w:rFonts w:ascii="Arial" w:hAnsi="Arial" w:cs="Arial"/>
          <w:color w:val="000000"/>
        </w:rPr>
        <w:t>Increases only</w:t>
      </w:r>
    </w:p>
    <w:p w:rsidR="00AB3D53" w:rsidRPr="001D674B" w:rsidRDefault="00AB3D53" w:rsidP="00304EB8">
      <w:pPr>
        <w:pStyle w:val="ListParagraph"/>
        <w:numPr>
          <w:ilvl w:val="0"/>
          <w:numId w:val="24"/>
        </w:numPr>
        <w:ind w:left="1080"/>
        <w:rPr>
          <w:rFonts w:ascii="Arial" w:hAnsi="Arial" w:cs="Arial"/>
          <w:color w:val="000000"/>
        </w:rPr>
      </w:pPr>
      <w:r w:rsidRPr="001D674B">
        <w:rPr>
          <w:rFonts w:ascii="Arial" w:hAnsi="Arial" w:cs="Arial"/>
          <w:color w:val="000000"/>
        </w:rPr>
        <w:t>Increases and decreases</w:t>
      </w:r>
    </w:p>
    <w:p w:rsidR="00AB3D53" w:rsidRPr="001D674B" w:rsidRDefault="00AB3D53" w:rsidP="00304EB8">
      <w:pPr>
        <w:pStyle w:val="ListParagraph"/>
        <w:numPr>
          <w:ilvl w:val="0"/>
          <w:numId w:val="24"/>
        </w:numPr>
        <w:spacing w:line="48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pStyle w:val="ListParagraph"/>
        <w:numPr>
          <w:ilvl w:val="2"/>
          <w:numId w:val="21"/>
        </w:numPr>
        <w:spacing w:line="480" w:lineRule="auto"/>
        <w:rPr>
          <w:rFonts w:ascii="Arial" w:hAnsi="Arial" w:cs="Arial"/>
          <w:color w:val="000000"/>
        </w:rPr>
      </w:pPr>
      <w:r w:rsidRPr="001D674B">
        <w:rPr>
          <w:rFonts w:ascii="Arial" w:hAnsi="Arial" w:cs="Arial"/>
          <w:color w:val="000000"/>
        </w:rPr>
        <w:t>When on paper, what letter does double-entry accounting look like?</w:t>
      </w:r>
    </w:p>
    <w:p w:rsidR="00AB3D53" w:rsidRPr="001D674B" w:rsidRDefault="00AB3D53" w:rsidP="00304EB8">
      <w:pPr>
        <w:pStyle w:val="ListParagraph"/>
        <w:numPr>
          <w:ilvl w:val="0"/>
          <w:numId w:val="25"/>
        </w:numPr>
        <w:ind w:left="1080"/>
        <w:rPr>
          <w:rFonts w:ascii="Arial" w:hAnsi="Arial" w:cs="Arial"/>
          <w:color w:val="000000"/>
        </w:rPr>
      </w:pPr>
      <w:r w:rsidRPr="001D674B">
        <w:rPr>
          <w:rFonts w:ascii="Arial" w:hAnsi="Arial" w:cs="Arial"/>
          <w:color w:val="000000"/>
        </w:rPr>
        <w:t>B</w:t>
      </w:r>
    </w:p>
    <w:p w:rsidR="00AB3D53" w:rsidRPr="001D674B" w:rsidRDefault="00AB3D53" w:rsidP="00304EB8">
      <w:pPr>
        <w:pStyle w:val="ListParagraph"/>
        <w:numPr>
          <w:ilvl w:val="0"/>
          <w:numId w:val="25"/>
        </w:numPr>
        <w:ind w:left="1080"/>
        <w:rPr>
          <w:rFonts w:ascii="Arial" w:hAnsi="Arial" w:cs="Arial"/>
          <w:color w:val="000000"/>
        </w:rPr>
      </w:pPr>
      <w:r w:rsidRPr="001D674B">
        <w:rPr>
          <w:rFonts w:ascii="Arial" w:hAnsi="Arial" w:cs="Arial"/>
          <w:color w:val="000000"/>
        </w:rPr>
        <w:t>D</w:t>
      </w:r>
    </w:p>
    <w:p w:rsidR="00AB3D53" w:rsidRPr="001D674B" w:rsidRDefault="00AB3D53" w:rsidP="00304EB8">
      <w:pPr>
        <w:pStyle w:val="ListParagraph"/>
        <w:numPr>
          <w:ilvl w:val="0"/>
          <w:numId w:val="25"/>
        </w:numPr>
        <w:ind w:left="1080"/>
        <w:rPr>
          <w:rFonts w:ascii="Arial" w:hAnsi="Arial" w:cs="Arial"/>
          <w:color w:val="000000"/>
        </w:rPr>
      </w:pPr>
      <w:r w:rsidRPr="001D674B">
        <w:rPr>
          <w:rFonts w:ascii="Arial" w:hAnsi="Arial" w:cs="Arial"/>
          <w:color w:val="000000"/>
        </w:rPr>
        <w:t>I</w:t>
      </w:r>
    </w:p>
    <w:p w:rsidR="00AB3D53" w:rsidRPr="001D674B" w:rsidRDefault="00AB3D53" w:rsidP="00304EB8">
      <w:pPr>
        <w:pStyle w:val="ListParagraph"/>
        <w:numPr>
          <w:ilvl w:val="0"/>
          <w:numId w:val="25"/>
        </w:numPr>
        <w:spacing w:line="480" w:lineRule="auto"/>
        <w:ind w:left="1080"/>
        <w:rPr>
          <w:rFonts w:ascii="Arial" w:hAnsi="Arial" w:cs="Arial"/>
          <w:color w:val="000000"/>
        </w:rPr>
      </w:pPr>
      <w:r w:rsidRPr="001D674B">
        <w:rPr>
          <w:rFonts w:ascii="Arial" w:hAnsi="Arial" w:cs="Arial"/>
          <w:color w:val="000000"/>
        </w:rPr>
        <w:t>T</w:t>
      </w:r>
    </w:p>
    <w:p w:rsidR="00AB3D53" w:rsidRPr="001D674B" w:rsidRDefault="00AB3D53" w:rsidP="00304EB8">
      <w:pPr>
        <w:pStyle w:val="ListParagraph"/>
        <w:numPr>
          <w:ilvl w:val="2"/>
          <w:numId w:val="21"/>
        </w:numPr>
        <w:spacing w:line="480" w:lineRule="auto"/>
        <w:rPr>
          <w:rFonts w:ascii="Arial" w:hAnsi="Arial" w:cs="Arial"/>
          <w:color w:val="000000"/>
        </w:rPr>
      </w:pPr>
      <w:r w:rsidRPr="001D674B">
        <w:rPr>
          <w:rFonts w:ascii="Arial" w:hAnsi="Arial" w:cs="Arial"/>
          <w:color w:val="000000"/>
        </w:rPr>
        <w:t>Cash is what type of asset?</w:t>
      </w:r>
    </w:p>
    <w:p w:rsidR="00AB3D53" w:rsidRPr="001D674B" w:rsidRDefault="00AB3D53" w:rsidP="00304EB8">
      <w:pPr>
        <w:pStyle w:val="ListParagraph"/>
        <w:numPr>
          <w:ilvl w:val="0"/>
          <w:numId w:val="26"/>
        </w:numPr>
        <w:ind w:left="1080"/>
        <w:rPr>
          <w:rFonts w:ascii="Arial" w:hAnsi="Arial" w:cs="Arial"/>
          <w:color w:val="000000"/>
        </w:rPr>
      </w:pPr>
      <w:r w:rsidRPr="001D674B">
        <w:rPr>
          <w:rFonts w:ascii="Arial" w:hAnsi="Arial" w:cs="Arial"/>
          <w:color w:val="000000"/>
        </w:rPr>
        <w:t>Tangible</w:t>
      </w:r>
    </w:p>
    <w:p w:rsidR="00AB3D53" w:rsidRPr="001D674B" w:rsidRDefault="00AB3D53" w:rsidP="00304EB8">
      <w:pPr>
        <w:pStyle w:val="ListParagraph"/>
        <w:numPr>
          <w:ilvl w:val="0"/>
          <w:numId w:val="26"/>
        </w:numPr>
        <w:ind w:left="1080"/>
        <w:rPr>
          <w:rFonts w:ascii="Arial" w:hAnsi="Arial" w:cs="Arial"/>
          <w:color w:val="000000"/>
        </w:rPr>
      </w:pPr>
      <w:r w:rsidRPr="001D674B">
        <w:rPr>
          <w:rFonts w:ascii="Arial" w:hAnsi="Arial" w:cs="Arial"/>
          <w:color w:val="000000"/>
        </w:rPr>
        <w:t>Intangible</w:t>
      </w:r>
    </w:p>
    <w:p w:rsidR="00AB3D53" w:rsidRPr="001D674B" w:rsidRDefault="00AB3D53" w:rsidP="00304EB8">
      <w:pPr>
        <w:pStyle w:val="ListParagraph"/>
        <w:numPr>
          <w:ilvl w:val="0"/>
          <w:numId w:val="26"/>
        </w:numPr>
        <w:ind w:left="1080"/>
        <w:rPr>
          <w:rFonts w:ascii="Arial" w:hAnsi="Arial" w:cs="Arial"/>
          <w:color w:val="000000"/>
        </w:rPr>
      </w:pPr>
      <w:r w:rsidRPr="001D674B">
        <w:rPr>
          <w:rFonts w:ascii="Arial" w:hAnsi="Arial" w:cs="Arial"/>
          <w:color w:val="000000"/>
        </w:rPr>
        <w:t>Current</w:t>
      </w:r>
    </w:p>
    <w:p w:rsidR="00AB3D53" w:rsidRPr="001D674B" w:rsidRDefault="00AB3D53" w:rsidP="00304EB8">
      <w:pPr>
        <w:pStyle w:val="ListParagraph"/>
        <w:numPr>
          <w:ilvl w:val="0"/>
          <w:numId w:val="26"/>
        </w:numPr>
        <w:ind w:left="1080"/>
        <w:rPr>
          <w:rFonts w:ascii="Arial" w:hAnsi="Arial" w:cs="Arial"/>
          <w:color w:val="000000"/>
        </w:rPr>
      </w:pPr>
      <w:r w:rsidRPr="001D674B">
        <w:rPr>
          <w:rFonts w:ascii="Arial" w:hAnsi="Arial" w:cs="Arial"/>
          <w:color w:val="000000"/>
        </w:rPr>
        <w:t>Long-term</w:t>
      </w:r>
    </w:p>
    <w:p w:rsidR="00AB3D53" w:rsidRPr="001D674B" w:rsidRDefault="00AB3D53">
      <w:pPr>
        <w:spacing w:after="0" w:line="240" w:lineRule="auto"/>
        <w:rPr>
          <w:rFonts w:ascii="Arial" w:hAnsi="Arial" w:cs="Arial"/>
          <w:color w:val="000000"/>
        </w:rPr>
      </w:pPr>
      <w:r w:rsidRPr="001D674B">
        <w:rPr>
          <w:rFonts w:ascii="Arial" w:hAnsi="Arial" w:cs="Arial"/>
          <w:color w:val="000000"/>
        </w:rPr>
        <w:br w:type="page"/>
      </w:r>
    </w:p>
    <w:p w:rsidR="00AB3D53" w:rsidRPr="001D674B" w:rsidRDefault="00AB3D53" w:rsidP="00304EB8">
      <w:pPr>
        <w:pStyle w:val="ListParagraph"/>
        <w:numPr>
          <w:ilvl w:val="2"/>
          <w:numId w:val="21"/>
        </w:numPr>
        <w:spacing w:line="480" w:lineRule="auto"/>
        <w:rPr>
          <w:rFonts w:ascii="Arial" w:hAnsi="Arial" w:cs="Arial"/>
          <w:color w:val="000000"/>
        </w:rPr>
      </w:pPr>
      <w:r w:rsidRPr="001D674B">
        <w:rPr>
          <w:rFonts w:ascii="Arial" w:hAnsi="Arial" w:cs="Arial"/>
          <w:color w:val="000000"/>
        </w:rPr>
        <w:t>Stock is what type of asset?</w:t>
      </w:r>
    </w:p>
    <w:p w:rsidR="00AB3D53" w:rsidRPr="001D674B" w:rsidRDefault="00AB3D53" w:rsidP="00304EB8">
      <w:pPr>
        <w:pStyle w:val="ListParagraph"/>
        <w:numPr>
          <w:ilvl w:val="0"/>
          <w:numId w:val="27"/>
        </w:numPr>
        <w:ind w:left="1080"/>
        <w:rPr>
          <w:rFonts w:ascii="Arial" w:hAnsi="Arial" w:cs="Arial"/>
          <w:color w:val="000000"/>
        </w:rPr>
      </w:pPr>
      <w:r w:rsidRPr="001D674B">
        <w:rPr>
          <w:rFonts w:ascii="Arial" w:hAnsi="Arial" w:cs="Arial"/>
          <w:color w:val="000000"/>
        </w:rPr>
        <w:t>Current</w:t>
      </w:r>
    </w:p>
    <w:p w:rsidR="00AB3D53" w:rsidRPr="001D674B" w:rsidRDefault="00AB3D53" w:rsidP="00304EB8">
      <w:pPr>
        <w:pStyle w:val="ListParagraph"/>
        <w:numPr>
          <w:ilvl w:val="0"/>
          <w:numId w:val="27"/>
        </w:numPr>
        <w:ind w:left="1080"/>
        <w:rPr>
          <w:rFonts w:ascii="Arial" w:hAnsi="Arial" w:cs="Arial"/>
          <w:color w:val="000000"/>
        </w:rPr>
      </w:pPr>
      <w:r w:rsidRPr="001D674B">
        <w:rPr>
          <w:rFonts w:ascii="Arial" w:hAnsi="Arial" w:cs="Arial"/>
          <w:color w:val="000000"/>
        </w:rPr>
        <w:t>Intangible</w:t>
      </w:r>
    </w:p>
    <w:p w:rsidR="00AB3D53" w:rsidRPr="001D674B" w:rsidRDefault="00AB3D53" w:rsidP="00304EB8">
      <w:pPr>
        <w:pStyle w:val="ListParagraph"/>
        <w:numPr>
          <w:ilvl w:val="0"/>
          <w:numId w:val="27"/>
        </w:numPr>
        <w:ind w:left="1080"/>
        <w:rPr>
          <w:rFonts w:ascii="Arial" w:hAnsi="Arial" w:cs="Arial"/>
          <w:color w:val="000000"/>
        </w:rPr>
      </w:pPr>
      <w:r w:rsidRPr="001D674B">
        <w:rPr>
          <w:rFonts w:ascii="Arial" w:hAnsi="Arial" w:cs="Arial"/>
          <w:color w:val="000000"/>
        </w:rPr>
        <w:t>Tangible</w:t>
      </w:r>
    </w:p>
    <w:p w:rsidR="00AB3D53" w:rsidRPr="001D674B" w:rsidRDefault="00AB3D53" w:rsidP="00304EB8">
      <w:pPr>
        <w:pStyle w:val="ListParagraph"/>
        <w:numPr>
          <w:ilvl w:val="0"/>
          <w:numId w:val="27"/>
        </w:numPr>
        <w:spacing w:line="480" w:lineRule="auto"/>
        <w:ind w:left="1080"/>
        <w:rPr>
          <w:rFonts w:ascii="Arial" w:hAnsi="Arial" w:cs="Arial"/>
          <w:color w:val="000000"/>
        </w:rPr>
      </w:pPr>
      <w:r w:rsidRPr="001D674B">
        <w:rPr>
          <w:rFonts w:ascii="Arial" w:hAnsi="Arial" w:cs="Arial"/>
          <w:color w:val="000000"/>
        </w:rPr>
        <w:t>Long-term</w:t>
      </w:r>
    </w:p>
    <w:p w:rsidR="00AB3D53" w:rsidRPr="001D674B" w:rsidRDefault="00AB3D53" w:rsidP="00304EB8">
      <w:pPr>
        <w:pStyle w:val="ListParagraph"/>
        <w:numPr>
          <w:ilvl w:val="2"/>
          <w:numId w:val="21"/>
        </w:numPr>
        <w:spacing w:line="480" w:lineRule="auto"/>
        <w:rPr>
          <w:rFonts w:ascii="Arial" w:hAnsi="Arial" w:cs="Arial"/>
          <w:color w:val="000000"/>
        </w:rPr>
      </w:pPr>
      <w:r w:rsidRPr="001D674B">
        <w:rPr>
          <w:rFonts w:ascii="Arial" w:hAnsi="Arial" w:cs="Arial"/>
          <w:color w:val="000000"/>
        </w:rPr>
        <w:t>Which of the following is a type of liability?</w:t>
      </w:r>
    </w:p>
    <w:p w:rsidR="00AB3D53" w:rsidRPr="001D674B" w:rsidRDefault="00AB3D53" w:rsidP="00304EB8">
      <w:pPr>
        <w:pStyle w:val="ListParagraph"/>
        <w:numPr>
          <w:ilvl w:val="0"/>
          <w:numId w:val="28"/>
        </w:numPr>
        <w:ind w:left="1080"/>
        <w:rPr>
          <w:rFonts w:ascii="Arial" w:hAnsi="Arial" w:cs="Arial"/>
          <w:color w:val="000000"/>
        </w:rPr>
      </w:pPr>
      <w:r w:rsidRPr="001D674B">
        <w:rPr>
          <w:rFonts w:ascii="Arial" w:hAnsi="Arial" w:cs="Arial"/>
          <w:color w:val="000000"/>
        </w:rPr>
        <w:t>Gross</w:t>
      </w:r>
    </w:p>
    <w:p w:rsidR="00AB3D53" w:rsidRPr="001D674B" w:rsidRDefault="00AB3D53" w:rsidP="00304EB8">
      <w:pPr>
        <w:pStyle w:val="ListParagraph"/>
        <w:numPr>
          <w:ilvl w:val="0"/>
          <w:numId w:val="28"/>
        </w:numPr>
        <w:ind w:left="1080"/>
        <w:rPr>
          <w:rFonts w:ascii="Arial" w:hAnsi="Arial" w:cs="Arial"/>
          <w:color w:val="000000"/>
        </w:rPr>
      </w:pPr>
      <w:r w:rsidRPr="001D674B">
        <w:rPr>
          <w:rFonts w:ascii="Arial" w:hAnsi="Arial" w:cs="Arial"/>
          <w:color w:val="000000"/>
        </w:rPr>
        <w:t>Net</w:t>
      </w:r>
    </w:p>
    <w:p w:rsidR="00AB3D53" w:rsidRPr="001D674B" w:rsidRDefault="00AB3D53" w:rsidP="00304EB8">
      <w:pPr>
        <w:pStyle w:val="ListParagraph"/>
        <w:numPr>
          <w:ilvl w:val="0"/>
          <w:numId w:val="28"/>
        </w:numPr>
        <w:ind w:left="1080"/>
        <w:rPr>
          <w:rFonts w:ascii="Arial" w:hAnsi="Arial" w:cs="Arial"/>
          <w:color w:val="000000"/>
        </w:rPr>
      </w:pPr>
      <w:r w:rsidRPr="001D674B">
        <w:rPr>
          <w:rFonts w:ascii="Arial" w:hAnsi="Arial" w:cs="Arial"/>
          <w:color w:val="000000"/>
        </w:rPr>
        <w:t>Current</w:t>
      </w:r>
    </w:p>
    <w:p w:rsidR="00AB3D53" w:rsidRPr="001D674B" w:rsidRDefault="00AB3D53" w:rsidP="00304EB8">
      <w:pPr>
        <w:pStyle w:val="ListParagraph"/>
        <w:numPr>
          <w:ilvl w:val="0"/>
          <w:numId w:val="28"/>
        </w:numPr>
        <w:spacing w:line="480" w:lineRule="auto"/>
        <w:ind w:left="1080"/>
        <w:rPr>
          <w:rFonts w:ascii="Arial" w:hAnsi="Arial" w:cs="Arial"/>
          <w:color w:val="000000"/>
        </w:rPr>
      </w:pPr>
      <w:r w:rsidRPr="001D674B">
        <w:rPr>
          <w:rFonts w:ascii="Arial" w:hAnsi="Arial" w:cs="Arial"/>
          <w:color w:val="000000"/>
        </w:rPr>
        <w:t>Intangible</w:t>
      </w:r>
    </w:p>
    <w:p w:rsidR="00AB3D53" w:rsidRPr="001D674B" w:rsidRDefault="00AB3D53" w:rsidP="00304EB8">
      <w:pPr>
        <w:pStyle w:val="ListParagraph"/>
        <w:numPr>
          <w:ilvl w:val="2"/>
          <w:numId w:val="21"/>
        </w:numPr>
        <w:spacing w:line="480" w:lineRule="auto"/>
        <w:rPr>
          <w:rFonts w:ascii="Arial" w:hAnsi="Arial" w:cs="Arial"/>
          <w:color w:val="000000"/>
        </w:rPr>
      </w:pPr>
      <w:r w:rsidRPr="001D674B">
        <w:rPr>
          <w:rFonts w:ascii="Arial" w:hAnsi="Arial" w:cs="Arial"/>
          <w:color w:val="000000"/>
        </w:rPr>
        <w:t>Of the following, which is a type of liability?</w:t>
      </w:r>
    </w:p>
    <w:p w:rsidR="00AB3D53" w:rsidRPr="001D674B" w:rsidRDefault="00AB3D53" w:rsidP="00304EB8">
      <w:pPr>
        <w:pStyle w:val="ListParagraph"/>
        <w:numPr>
          <w:ilvl w:val="0"/>
          <w:numId w:val="29"/>
        </w:numPr>
        <w:ind w:left="1080"/>
        <w:rPr>
          <w:rFonts w:ascii="Arial" w:hAnsi="Arial" w:cs="Arial"/>
          <w:color w:val="000000"/>
        </w:rPr>
      </w:pPr>
      <w:r w:rsidRPr="001D674B">
        <w:rPr>
          <w:rFonts w:ascii="Arial" w:hAnsi="Arial" w:cs="Arial"/>
          <w:color w:val="000000"/>
        </w:rPr>
        <w:t>Tangible</w:t>
      </w:r>
    </w:p>
    <w:p w:rsidR="00AB3D53" w:rsidRPr="001D674B" w:rsidRDefault="00AB3D53" w:rsidP="00304EB8">
      <w:pPr>
        <w:pStyle w:val="ListParagraph"/>
        <w:numPr>
          <w:ilvl w:val="0"/>
          <w:numId w:val="29"/>
        </w:numPr>
        <w:ind w:left="1080"/>
        <w:rPr>
          <w:rFonts w:ascii="Arial" w:hAnsi="Arial" w:cs="Arial"/>
          <w:color w:val="000000"/>
        </w:rPr>
      </w:pPr>
      <w:r w:rsidRPr="001D674B">
        <w:rPr>
          <w:rFonts w:ascii="Arial" w:hAnsi="Arial" w:cs="Arial"/>
          <w:color w:val="000000"/>
        </w:rPr>
        <w:t>Capital</w:t>
      </w:r>
    </w:p>
    <w:p w:rsidR="00AB3D53" w:rsidRPr="001D674B" w:rsidRDefault="00AB3D53" w:rsidP="00304EB8">
      <w:pPr>
        <w:pStyle w:val="ListParagraph"/>
        <w:numPr>
          <w:ilvl w:val="0"/>
          <w:numId w:val="29"/>
        </w:numPr>
        <w:ind w:left="1080"/>
        <w:rPr>
          <w:rFonts w:ascii="Arial" w:hAnsi="Arial" w:cs="Arial"/>
          <w:color w:val="000000"/>
        </w:rPr>
      </w:pPr>
      <w:r w:rsidRPr="001D674B">
        <w:rPr>
          <w:rFonts w:ascii="Arial" w:hAnsi="Arial" w:cs="Arial"/>
          <w:color w:val="000000"/>
        </w:rPr>
        <w:t>Equity</w:t>
      </w:r>
    </w:p>
    <w:p w:rsidR="00AB3D53" w:rsidRPr="001D674B" w:rsidRDefault="00AB3D53" w:rsidP="00304EB8">
      <w:pPr>
        <w:pStyle w:val="ListParagraph"/>
        <w:numPr>
          <w:ilvl w:val="0"/>
          <w:numId w:val="29"/>
        </w:numPr>
        <w:spacing w:line="240" w:lineRule="auto"/>
        <w:ind w:left="1080"/>
        <w:rPr>
          <w:rFonts w:ascii="Arial" w:hAnsi="Arial" w:cs="Arial"/>
          <w:color w:val="000000"/>
        </w:rPr>
      </w:pPr>
      <w:r w:rsidRPr="001D674B">
        <w:rPr>
          <w:rFonts w:ascii="Arial" w:hAnsi="Arial" w:cs="Arial"/>
          <w:color w:val="000000"/>
        </w:rPr>
        <w:t>Long-term</w:t>
      </w:r>
    </w:p>
    <w:p w:rsidR="00AB3D53" w:rsidRPr="001D674B" w:rsidRDefault="00AB3D53" w:rsidP="00304EB8">
      <w:pPr>
        <w:numPr>
          <w:ilvl w:val="2"/>
          <w:numId w:val="21"/>
        </w:numPr>
        <w:ind w:left="720"/>
        <w:rPr>
          <w:rFonts w:ascii="Arial" w:hAnsi="Arial" w:cs="Arial"/>
        </w:rPr>
      </w:pPr>
      <w:r w:rsidRPr="001D674B">
        <w:rPr>
          <w:rFonts w:ascii="Arial" w:hAnsi="Arial" w:cs="Arial"/>
        </w:rPr>
        <w:t>What is most true of equity?</w:t>
      </w:r>
    </w:p>
    <w:p w:rsidR="00AB3D53" w:rsidRPr="001D674B" w:rsidRDefault="00AB3D53" w:rsidP="00304EB8">
      <w:pPr>
        <w:pStyle w:val="ListParagraph"/>
        <w:numPr>
          <w:ilvl w:val="0"/>
          <w:numId w:val="30"/>
        </w:numPr>
        <w:ind w:left="1080"/>
        <w:rPr>
          <w:rFonts w:ascii="Arial" w:hAnsi="Arial" w:cs="Arial"/>
          <w:color w:val="000000"/>
        </w:rPr>
      </w:pPr>
      <w:r w:rsidRPr="001D674B">
        <w:rPr>
          <w:rFonts w:ascii="Arial" w:hAnsi="Arial" w:cs="Arial"/>
          <w:color w:val="000000"/>
        </w:rPr>
        <w:t>Once all debts owed on the asset have been paid off, the owner has ownership of the asset</w:t>
      </w:r>
    </w:p>
    <w:p w:rsidR="00AB3D53" w:rsidRPr="001D674B" w:rsidRDefault="00AB3D53" w:rsidP="00304EB8">
      <w:pPr>
        <w:pStyle w:val="ListParagraph"/>
        <w:numPr>
          <w:ilvl w:val="0"/>
          <w:numId w:val="30"/>
        </w:numPr>
        <w:ind w:left="1080"/>
        <w:rPr>
          <w:rFonts w:ascii="Arial" w:hAnsi="Arial" w:cs="Arial"/>
          <w:color w:val="000000"/>
        </w:rPr>
      </w:pPr>
      <w:r w:rsidRPr="001D674B">
        <w:rPr>
          <w:rFonts w:ascii="Arial" w:hAnsi="Arial" w:cs="Arial"/>
          <w:color w:val="000000"/>
        </w:rPr>
        <w:t>Small businesses cannot have equity in assets</w:t>
      </w:r>
    </w:p>
    <w:p w:rsidR="00AB3D53" w:rsidRPr="001D674B" w:rsidRDefault="00AB3D53" w:rsidP="00304EB8">
      <w:pPr>
        <w:pStyle w:val="ListParagraph"/>
        <w:numPr>
          <w:ilvl w:val="0"/>
          <w:numId w:val="30"/>
        </w:numPr>
        <w:ind w:left="1080"/>
        <w:rPr>
          <w:rFonts w:ascii="Arial" w:hAnsi="Arial" w:cs="Arial"/>
          <w:color w:val="000000"/>
        </w:rPr>
      </w:pPr>
      <w:r w:rsidRPr="001D674B">
        <w:rPr>
          <w:rFonts w:ascii="Arial" w:hAnsi="Arial" w:cs="Arial"/>
          <w:color w:val="000000"/>
        </w:rPr>
        <w:t>Large companies cannot have equity in assets</w:t>
      </w:r>
    </w:p>
    <w:p w:rsidR="00AB3D53" w:rsidRPr="001D674B" w:rsidRDefault="00AB3D53" w:rsidP="00304EB8">
      <w:pPr>
        <w:pStyle w:val="ListParagraph"/>
        <w:numPr>
          <w:ilvl w:val="0"/>
          <w:numId w:val="30"/>
        </w:numPr>
        <w:spacing w:line="240" w:lineRule="auto"/>
        <w:ind w:left="1080"/>
        <w:rPr>
          <w:rFonts w:ascii="Arial" w:hAnsi="Arial" w:cs="Arial"/>
          <w:color w:val="000000"/>
        </w:rPr>
      </w:pPr>
      <w:r w:rsidRPr="001D674B">
        <w:rPr>
          <w:rFonts w:ascii="Arial" w:hAnsi="Arial" w:cs="Arial"/>
          <w:color w:val="000000"/>
        </w:rPr>
        <w:t>Small and large companies must always share equity in assets</w:t>
      </w:r>
    </w:p>
    <w:p w:rsidR="00AB3D53" w:rsidRPr="001D674B" w:rsidRDefault="00AB3D53" w:rsidP="00304EB8">
      <w:pPr>
        <w:numPr>
          <w:ilvl w:val="2"/>
          <w:numId w:val="21"/>
        </w:numPr>
        <w:ind w:left="720"/>
        <w:rPr>
          <w:rFonts w:ascii="Arial" w:hAnsi="Arial" w:cs="Arial"/>
        </w:rPr>
      </w:pPr>
      <w:r w:rsidRPr="001D674B">
        <w:rPr>
          <w:rFonts w:ascii="Arial" w:hAnsi="Arial" w:cs="Arial"/>
        </w:rPr>
        <w:t>What percentage of an asset does an “owner” hold once all debts associated with the asset have been paid off?</w:t>
      </w:r>
    </w:p>
    <w:p w:rsidR="00AB3D53" w:rsidRPr="001D674B" w:rsidRDefault="00AB3D53" w:rsidP="00304EB8">
      <w:pPr>
        <w:pStyle w:val="ListParagraph"/>
        <w:numPr>
          <w:ilvl w:val="0"/>
          <w:numId w:val="31"/>
        </w:numPr>
        <w:ind w:left="1080"/>
        <w:rPr>
          <w:rFonts w:ascii="Arial" w:hAnsi="Arial" w:cs="Arial"/>
          <w:color w:val="000000"/>
        </w:rPr>
      </w:pPr>
      <w:r w:rsidRPr="001D674B">
        <w:rPr>
          <w:rFonts w:ascii="Arial" w:hAnsi="Arial" w:cs="Arial"/>
          <w:color w:val="000000"/>
        </w:rPr>
        <w:t>50%.</w:t>
      </w:r>
    </w:p>
    <w:p w:rsidR="00AB3D53" w:rsidRPr="001D674B" w:rsidRDefault="00AB3D53" w:rsidP="00304EB8">
      <w:pPr>
        <w:pStyle w:val="ListParagraph"/>
        <w:numPr>
          <w:ilvl w:val="0"/>
          <w:numId w:val="31"/>
        </w:numPr>
        <w:ind w:left="1080"/>
        <w:rPr>
          <w:rFonts w:ascii="Arial" w:hAnsi="Arial" w:cs="Arial"/>
          <w:color w:val="000000"/>
        </w:rPr>
      </w:pPr>
      <w:r w:rsidRPr="001D674B">
        <w:rPr>
          <w:rFonts w:ascii="Arial" w:hAnsi="Arial" w:cs="Arial"/>
          <w:color w:val="000000"/>
        </w:rPr>
        <w:t>100%</w:t>
      </w:r>
    </w:p>
    <w:p w:rsidR="00AB3D53" w:rsidRPr="001D674B" w:rsidRDefault="00AB3D53" w:rsidP="00304EB8">
      <w:pPr>
        <w:pStyle w:val="ListParagraph"/>
        <w:numPr>
          <w:ilvl w:val="0"/>
          <w:numId w:val="31"/>
        </w:numPr>
        <w:ind w:left="1080"/>
        <w:rPr>
          <w:rFonts w:ascii="Arial" w:hAnsi="Arial" w:cs="Arial"/>
          <w:color w:val="000000"/>
        </w:rPr>
      </w:pPr>
      <w:r w:rsidRPr="001D674B">
        <w:rPr>
          <w:rFonts w:ascii="Arial" w:hAnsi="Arial" w:cs="Arial"/>
          <w:color w:val="000000"/>
        </w:rPr>
        <w:t>75%.</w:t>
      </w:r>
    </w:p>
    <w:p w:rsidR="00AB3D53" w:rsidRPr="001D674B" w:rsidRDefault="00AB3D53" w:rsidP="00304EB8">
      <w:pPr>
        <w:pStyle w:val="ListParagraph"/>
        <w:numPr>
          <w:ilvl w:val="0"/>
          <w:numId w:val="31"/>
        </w:numPr>
        <w:ind w:left="1080"/>
        <w:rPr>
          <w:rFonts w:ascii="Arial" w:hAnsi="Arial" w:cs="Arial"/>
        </w:rPr>
      </w:pPr>
      <w:r w:rsidRPr="001D674B">
        <w:rPr>
          <w:rFonts w:ascii="Arial" w:hAnsi="Arial" w:cs="Arial"/>
        </w:rPr>
        <w:t>25%.</w:t>
      </w:r>
    </w:p>
    <w:p w:rsidR="00AB3D53" w:rsidRPr="001D674B" w:rsidRDefault="00AB3D53">
      <w:pPr>
        <w:spacing w:after="0" w:line="240" w:lineRule="auto"/>
        <w:rPr>
          <w:rFonts w:ascii="Arial" w:hAnsi="Arial" w:cs="Arial"/>
          <w:b/>
          <w:bCs/>
          <w:color w:val="365F91"/>
          <w:sz w:val="28"/>
          <w:lang w:eastAsia="zh-TW"/>
        </w:rPr>
      </w:pPr>
      <w:r w:rsidRPr="001D674B">
        <w:rPr>
          <w:rFonts w:ascii="Arial" w:hAnsi="Arial" w:cs="Arial"/>
          <w:lang w:eastAsia="zh-TW"/>
        </w:rPr>
        <w:br w:type="page"/>
      </w:r>
      <w:r w:rsidR="00CD63D0">
        <w:rPr>
          <w:rFonts w:ascii="Arial" w:hAnsi="Arial" w:cs="Arial"/>
          <w:b/>
          <w:bCs/>
          <w:noProof/>
          <w:color w:val="365F91"/>
          <w:sz w:val="28"/>
        </w:rPr>
        <w:pict>
          <v:shape id="_x0000_s1125" type="#_x0000_t75" style="position:absolute;margin-left:-68.25pt;margin-top:-64.5pt;width:214.5pt;height:79.2pt;z-index:92">
            <v:imagedata r:id="rId9" o:title="US-Jaycees-logo-white-and-green"/>
          </v:shape>
        </w:pict>
      </w:r>
    </w:p>
    <w:p w:rsidR="00AB3D53" w:rsidRPr="001D674B" w:rsidRDefault="00CD63D0" w:rsidP="00974CE6">
      <w:pPr>
        <w:pStyle w:val="Heading1"/>
        <w:rPr>
          <w:rFonts w:ascii="Arial" w:hAnsi="Arial" w:cs="Arial"/>
        </w:rPr>
      </w:pPr>
      <w:r>
        <w:rPr>
          <w:rFonts w:ascii="Arial" w:hAnsi="Arial" w:cs="Arial"/>
          <w:noProof/>
        </w:rPr>
        <w:pict>
          <v:rect id="Rectangle 89" o:spid="_x0000_s1075" style="position:absolute;margin-left:0;margin-top:-2.25pt;width:612pt;height:136.8pt;z-index:4;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MLCwMAAF8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" o:allowincell="f" fillcolor="#4f81bd" stroked="f">
            <v:shadow type="perspective" color="#9bbb59" origin="-.5,-.5" offset="-6pt,-6pt" matrix=".75,,,.75"/>
            <v:textbox inset="4in,54pt,1in,0">
              <w:txbxContent>
                <w:p w:rsidR="00AA6B3A" w:rsidRPr="001D674B" w:rsidRDefault="00AA6B3A" w:rsidP="00170AA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Finance is the art of passing money from hand to hand until it finally disappears.</w:t>
                  </w:r>
                </w:p>
                <w:p w:rsidR="00AA6B3A" w:rsidRPr="001D674B" w:rsidRDefault="00AA6B3A" w:rsidP="00170AA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Robert Sarnoff</w:t>
                  </w:r>
                </w:p>
                <w:p w:rsidR="00AA6B3A" w:rsidRPr="001D674B" w:rsidRDefault="00AA6B3A" w:rsidP="00170AA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 xml:space="preserve">Module Seven: </w:t>
      </w:r>
      <w:r w:rsidR="00AB3D53" w:rsidRPr="001D674B">
        <w:rPr>
          <w:rFonts w:ascii="Arial" w:hAnsi="Arial" w:cs="Arial"/>
        </w:rPr>
        <w:t>Other Financial Statements</w:t>
      </w:r>
      <w:bookmarkEnd w:id="6"/>
    </w:p>
    <w:p w:rsidR="00AB3D53" w:rsidRPr="001D674B" w:rsidRDefault="00CD63D0" w:rsidP="00334FE1">
      <w:pPr>
        <w:rPr>
          <w:rFonts w:ascii="Arial" w:hAnsi="Arial" w:cs="Arial"/>
        </w:rPr>
      </w:pPr>
      <w:r>
        <w:rPr>
          <w:rFonts w:ascii="Arial" w:hAnsi="Arial" w:cs="Arial"/>
          <w:noProof/>
        </w:rPr>
        <w:pict>
          <v:shape id="Picture 448" o:spid="_x0000_s1076" type="#_x0000_t75" style="position:absolute;margin-left:-.15pt;margin-top:129.55pt;width:151.2pt;height:153.4pt;z-index:51;visibility:visible;mso-position-horizontal-relative:margin;mso-position-vertical-relative:margin">
            <v:imagedata r:id="rId47" o:title=""/>
            <w10:wrap type="square" anchorx="margin" anchory="margin"/>
          </v:shape>
        </w:pict>
      </w:r>
      <w:r w:rsidR="00AB3D53" w:rsidRPr="001D674B">
        <w:rPr>
          <w:rFonts w:ascii="Arial" w:hAnsi="Arial" w:cs="Arial"/>
        </w:rPr>
        <w:t>In this unit, we will introduce the income statement, cash flow statement, capital statement, and budget versus actual.</w:t>
      </w:r>
      <w:r w:rsidR="00AB3D53" w:rsidRPr="001D674B">
        <w:rPr>
          <w:rFonts w:ascii="Arial" w:hAnsi="Arial" w:cs="Arial"/>
          <w:b/>
        </w:rPr>
        <w:t xml:space="preserve"> </w:t>
      </w:r>
      <w:r w:rsidR="00AB3D53" w:rsidRPr="001D674B">
        <w:rPr>
          <w:rFonts w:ascii="Arial" w:hAnsi="Arial" w:cs="Arial"/>
        </w:rPr>
        <w:t xml:space="preserve">These terms all involve money or the use of money in some form. When we are done, you will have a better understanding of how the use of these methods will help your business run more efficiently. You’ll be swapping accounting terms with that hotshot accountant friend of yours in no time. </w:t>
      </w:r>
    </w:p>
    <w:p w:rsidR="00AB3D53" w:rsidRPr="001D674B" w:rsidRDefault="00AB3D53" w:rsidP="00334FE1">
      <w:pPr>
        <w:rPr>
          <w:rFonts w:ascii="Arial" w:hAnsi="Arial" w:cs="Arial"/>
        </w:rPr>
      </w:pPr>
    </w:p>
    <w:p w:rsidR="00AB3D53" w:rsidRPr="001D674B" w:rsidRDefault="00AB3D53" w:rsidP="00334FE1">
      <w:pPr>
        <w:rPr>
          <w:rFonts w:ascii="Arial" w:hAnsi="Arial" w:cs="Arial"/>
        </w:rPr>
      </w:pPr>
    </w:p>
    <w:p w:rsidR="00AB3D53" w:rsidRPr="001D674B" w:rsidRDefault="00AB3D53" w:rsidP="00334FE1">
      <w:pPr>
        <w:rPr>
          <w:rFonts w:ascii="Arial" w:hAnsi="Arial" w:cs="Arial"/>
        </w:rPr>
      </w:pPr>
    </w:p>
    <w:p w:rsidR="00AB3D53" w:rsidRPr="001D674B" w:rsidRDefault="00AB3D53" w:rsidP="00473900">
      <w:pPr>
        <w:pStyle w:val="Heading2"/>
        <w:rPr>
          <w:rFonts w:ascii="Arial" w:hAnsi="Arial" w:cs="Arial"/>
        </w:rPr>
      </w:pPr>
      <w:bookmarkStart w:id="51" w:name="_Toc308085789"/>
      <w:r w:rsidRPr="001D674B">
        <w:rPr>
          <w:rFonts w:ascii="Arial" w:hAnsi="Arial" w:cs="Arial"/>
        </w:rPr>
        <w:t>Income Statement</w:t>
      </w:r>
      <w:bookmarkEnd w:id="51"/>
    </w:p>
    <w:p w:rsidR="00AB3D53" w:rsidRPr="001D674B" w:rsidRDefault="00CD63D0" w:rsidP="00334FE1">
      <w:pPr>
        <w:rPr>
          <w:rFonts w:ascii="Arial" w:hAnsi="Arial" w:cs="Arial"/>
        </w:rPr>
      </w:pPr>
      <w:r>
        <w:rPr>
          <w:rFonts w:ascii="Arial" w:hAnsi="Arial" w:cs="Arial"/>
          <w:noProof/>
        </w:rPr>
        <w:pict>
          <v:shape id="Picture 449" o:spid="_x0000_s1077" type="#_x0000_t75" style="position:absolute;margin-left:.1pt;margin-top:347.25pt;width:79.2pt;height:88.7pt;z-index:52;visibility:visible;mso-position-horizontal-relative:margin;mso-position-vertical-relative:margin">
            <v:imagedata r:id="rId48" o:title=""/>
            <w10:wrap type="square" anchorx="margin" anchory="margin"/>
          </v:shape>
        </w:pict>
      </w:r>
      <w:r w:rsidR="00AB3D53" w:rsidRPr="001D674B">
        <w:rPr>
          <w:rFonts w:ascii="Arial" w:hAnsi="Arial" w:cs="Arial"/>
        </w:rPr>
        <w:t xml:space="preserve">An income statement is a financial statement that summarizes the amounts of revenue earned and the expenses incurred by a business or entity over a period of time, which measures the financial performance of a business. This statement includes a summary of how a business typically incurs its revenues and expenses over a fiscal quarter or year.  “Profit and Loss Statement” or “Statement of Revenue and Expense” are also terms used in reference to the income statement. </w:t>
      </w:r>
    </w:p>
    <w:p w:rsidR="00AB3D53" w:rsidRPr="001D674B" w:rsidRDefault="00AB3D53" w:rsidP="00334FE1">
      <w:pPr>
        <w:rPr>
          <w:rFonts w:ascii="Arial" w:hAnsi="Arial" w:cs="Arial"/>
        </w:rPr>
      </w:pPr>
      <w:r w:rsidRPr="001D674B">
        <w:rPr>
          <w:rFonts w:ascii="Arial" w:hAnsi="Arial" w:cs="Arial"/>
        </w:rPr>
        <w:t>Income statements are divided into two parts, which are the operating and non-operating sections. The operating section will cover information with regard to revenues and expenses, which are directly related to or resulting from normal business operations. For instance, for a restaurant, the food the business must buy and then sell can be listed as both revenue and an expense. The non-operating section on the other hand, deals with revenues and expenses that are not directly related to the business’ normal operations. For instance, if a business were to have an all-expense paid company picnic for its employees, this could be considered an abnormal expense, unrelated to normal business operations and would therefore go under the “non-operations” section as a non-operations expense. Additionally, if the business as a whole had shareholders equity or “stock” in another business or company’s product, any profits obtained from the stock would be non-operations revenue.</w:t>
      </w:r>
    </w:p>
    <w:p w:rsidR="00AB3D53" w:rsidRPr="001D674B" w:rsidRDefault="00AB3D53" w:rsidP="00334FE1">
      <w:pPr>
        <w:rPr>
          <w:rFonts w:ascii="Arial" w:hAnsi="Arial" w:cs="Arial"/>
        </w:rPr>
      </w:pPr>
    </w:p>
    <w:p w:rsidR="00AB3D53" w:rsidRPr="001D674B" w:rsidRDefault="00AB3D53">
      <w:pPr>
        <w:pStyle w:val="Heading2"/>
        <w:rPr>
          <w:rFonts w:ascii="Arial" w:hAnsi="Arial" w:cs="Arial"/>
        </w:rPr>
      </w:pPr>
      <w:bookmarkStart w:id="52" w:name="_Toc308085790"/>
      <w:r w:rsidRPr="001D674B">
        <w:rPr>
          <w:rFonts w:ascii="Arial" w:hAnsi="Arial" w:cs="Arial"/>
        </w:rPr>
        <w:t>Cash Flow Statement</w:t>
      </w:r>
      <w:bookmarkEnd w:id="52"/>
    </w:p>
    <w:p w:rsidR="00AB3D53" w:rsidRPr="001D674B" w:rsidRDefault="00CD63D0" w:rsidP="00334FE1">
      <w:pPr>
        <w:rPr>
          <w:rStyle w:val="apple-style-span"/>
          <w:rFonts w:ascii="Arial" w:hAnsi="Arial" w:cs="Arial"/>
          <w:b/>
          <w:bCs/>
          <w:color w:val="4F81BD"/>
          <w:sz w:val="26"/>
        </w:rPr>
      </w:pPr>
      <w:r w:rsidRPr="00CD63D0">
        <w:rPr>
          <w:rFonts w:ascii="Arial" w:hAnsi="Arial" w:cs="Arial"/>
          <w:noProof/>
        </w:rPr>
        <w:pict>
          <v:shape id="Picture 450" o:spid="_x0000_s1078" type="#_x0000_t75" style="position:absolute;margin-left:3.35pt;margin-top:27.25pt;width:79.2pt;height:104.95pt;z-index:53;visibility:visible;mso-position-horizontal-relative:margin;mso-position-vertical-relative:margin">
            <v:imagedata r:id="rId49" o:title=""/>
            <w10:wrap type="square" anchorx="margin" anchory="margin"/>
          </v:shape>
        </w:pict>
      </w:r>
      <w:r w:rsidR="00AB3D53" w:rsidRPr="001D674B">
        <w:rPr>
          <w:rStyle w:val="apple-style-span"/>
          <w:rFonts w:ascii="Arial" w:hAnsi="Arial" w:cs="Arial"/>
          <w:color w:val="000000"/>
          <w:shd w:val="clear" w:color="auto" w:fill="FFFFFF"/>
        </w:rPr>
        <w:t>The Cash Flow Statement is a part of a total of four statements which also include: Balance Sheet, Income Statement, and Statement of Retained Earnings. The cash flow statement shows the flow of cash within the business, where that money came from, and how that money may have been spent during a certain time period. This statement can prove to be very important because it allows the cash flow of the company to be tracked from its origin, by indicating which types of transaction help create cash flow.</w:t>
      </w:r>
    </w:p>
    <w:p w:rsidR="00AB3D53" w:rsidRPr="001D674B" w:rsidRDefault="00AB3D53" w:rsidP="00334FE1">
      <w:pPr>
        <w:rPr>
          <w:rStyle w:val="apple-style-span"/>
          <w:rFonts w:ascii="Arial" w:hAnsi="Arial" w:cs="Arial"/>
        </w:rPr>
      </w:pPr>
      <w:r w:rsidRPr="001D674B">
        <w:rPr>
          <w:rStyle w:val="apple-style-span"/>
          <w:rFonts w:ascii="Arial" w:hAnsi="Arial" w:cs="Arial"/>
          <w:color w:val="000000"/>
          <w:shd w:val="clear" w:color="auto" w:fill="FFFFFF"/>
        </w:rPr>
        <w:t xml:space="preserve">There are three forms of cash flow: operating cash flow, outbound cash flow, an inbound cash flow, each of which can be found on the statement of cash flows. </w:t>
      </w:r>
    </w:p>
    <w:p w:rsidR="00AB3D53" w:rsidRPr="001D674B" w:rsidRDefault="00AB3D53" w:rsidP="00884ED4">
      <w:pPr>
        <w:pStyle w:val="BulletedPoints"/>
        <w:rPr>
          <w:rStyle w:val="apple-style-span"/>
          <w:rFonts w:ascii="Arial" w:hAnsi="Arial" w:cs="Arial"/>
        </w:rPr>
      </w:pPr>
      <w:r w:rsidRPr="001D674B">
        <w:rPr>
          <w:rStyle w:val="apple-style-span"/>
          <w:rFonts w:ascii="Arial" w:hAnsi="Arial" w:cs="Arial"/>
          <w:color w:val="000000"/>
          <w:shd w:val="clear" w:color="auto" w:fill="FFFFFF"/>
        </w:rPr>
        <w:t xml:space="preserve">Operating cash flow would be any cash generated from normal operations of the business, which is then calculated and adjusted to produce the net income. This is basically the money a business gets for being a business, whatever type it may be. It provides a better look at what profits the business makes rather than just its earnings. This type of cash flow would be used to pay debts and bills. </w:t>
      </w:r>
    </w:p>
    <w:p w:rsidR="00AB3D53" w:rsidRPr="001D674B" w:rsidRDefault="00AB3D53" w:rsidP="00884ED4">
      <w:pPr>
        <w:pStyle w:val="BulletedPoints"/>
        <w:rPr>
          <w:rStyle w:val="apple-style-span"/>
          <w:rFonts w:ascii="Arial" w:hAnsi="Arial" w:cs="Arial"/>
        </w:rPr>
      </w:pPr>
      <w:r w:rsidRPr="001D674B">
        <w:rPr>
          <w:rStyle w:val="apple-style-span"/>
          <w:rFonts w:ascii="Arial" w:hAnsi="Arial" w:cs="Arial"/>
          <w:color w:val="000000"/>
          <w:shd w:val="clear" w:color="auto" w:fill="FFFFFF"/>
        </w:rPr>
        <w:t>Outbound cash flow is any money that a business must pay out when they complete a transaction with another party. This includes wages for employees, federal and state taxes, as well as the money it pays for the products it sells. Basically, whenever the business is required to pay money, this money is outbound cash flow.</w:t>
      </w:r>
    </w:p>
    <w:p w:rsidR="00AB3D53" w:rsidRPr="001D674B" w:rsidRDefault="00AB3D53" w:rsidP="00884ED4">
      <w:pPr>
        <w:pStyle w:val="BulletedPoints"/>
        <w:rPr>
          <w:rStyle w:val="apple-style-span"/>
          <w:rFonts w:ascii="Arial" w:hAnsi="Arial" w:cs="Arial"/>
        </w:rPr>
      </w:pPr>
      <w:r w:rsidRPr="001D674B">
        <w:rPr>
          <w:rStyle w:val="apple-style-span"/>
          <w:rFonts w:ascii="Arial" w:hAnsi="Arial" w:cs="Arial"/>
          <w:color w:val="000000"/>
          <w:shd w:val="clear" w:color="auto" w:fill="FFFFFF"/>
        </w:rPr>
        <w:t xml:space="preserve"> Inbound cash flow is the opposite of outbound cash flow and is quite similar in some ways to operating cash flow. It is any money a business receives via a transaction with another party. This can include cash flow generated from normal business operations sales, refunds received from suppliers, and gains from legal proceedings. It is any positive monetary addition to the bank account of a business. </w:t>
      </w:r>
    </w:p>
    <w:p w:rsidR="00AB3D53" w:rsidRPr="001D674B" w:rsidRDefault="00AB3D53" w:rsidP="00BA19E9">
      <w:pPr>
        <w:spacing w:line="240" w:lineRule="auto"/>
        <w:rPr>
          <w:rStyle w:val="apple-style-span"/>
          <w:rFonts w:ascii="Arial" w:hAnsi="Arial" w:cs="Arial"/>
        </w:rPr>
      </w:pPr>
    </w:p>
    <w:p w:rsidR="00AB3D53" w:rsidRPr="001D674B" w:rsidRDefault="00AB3D53">
      <w:pPr>
        <w:spacing w:after="0" w:line="240" w:lineRule="auto"/>
        <w:rPr>
          <w:rStyle w:val="apple-style-span"/>
          <w:rFonts w:ascii="Arial" w:hAnsi="Arial" w:cs="Arial"/>
        </w:rPr>
      </w:pPr>
      <w:r w:rsidRPr="001D674B">
        <w:rPr>
          <w:rStyle w:val="apple-style-span"/>
          <w:rFonts w:ascii="Arial" w:hAnsi="Arial" w:cs="Arial"/>
          <w:color w:val="000000"/>
          <w:shd w:val="clear" w:color="auto" w:fill="FFFFFF"/>
        </w:rPr>
        <w:br w:type="page"/>
      </w:r>
    </w:p>
    <w:p w:rsidR="00AB3D53" w:rsidRPr="001D674B" w:rsidRDefault="00AB3D53">
      <w:pPr>
        <w:pStyle w:val="Heading2"/>
        <w:rPr>
          <w:rFonts w:ascii="Arial" w:hAnsi="Arial" w:cs="Arial"/>
        </w:rPr>
      </w:pPr>
      <w:bookmarkStart w:id="53" w:name="_Toc308085791"/>
      <w:r w:rsidRPr="001D674B">
        <w:rPr>
          <w:rFonts w:ascii="Arial" w:hAnsi="Arial" w:cs="Arial"/>
        </w:rPr>
        <w:t>Capital Statement</w:t>
      </w:r>
      <w:bookmarkEnd w:id="53"/>
    </w:p>
    <w:p w:rsidR="00AB3D53" w:rsidRPr="001D674B" w:rsidRDefault="00CD63D0" w:rsidP="00334FE1">
      <w:pPr>
        <w:rPr>
          <w:rFonts w:ascii="Arial" w:hAnsi="Arial" w:cs="Arial"/>
          <w:shd w:val="clear" w:color="auto" w:fill="FFFFFF"/>
        </w:rPr>
      </w:pPr>
      <w:r>
        <w:rPr>
          <w:rFonts w:ascii="Arial" w:hAnsi="Arial" w:cs="Arial"/>
          <w:noProof/>
        </w:rPr>
        <w:pict>
          <v:shape id="Picture 452" o:spid="_x0000_s1079" type="#_x0000_t75" style="position:absolute;margin-left:2.5pt;margin-top:27.85pt;width:86.4pt;height:76.1pt;z-index:54;visibility:visible;mso-position-horizontal-relative:margin;mso-position-vertical-relative:margin">
            <v:imagedata r:id="rId50" o:title=""/>
            <w10:wrap type="square" anchorx="margin" anchory="margin"/>
          </v:shape>
        </w:pict>
      </w:r>
      <w:r w:rsidR="00AB3D53" w:rsidRPr="001D674B">
        <w:rPr>
          <w:rFonts w:ascii="Arial" w:hAnsi="Arial" w:cs="Arial"/>
          <w:shd w:val="clear" w:color="auto" w:fill="FFFFFF"/>
        </w:rPr>
        <w:t xml:space="preserve">The Capital Statement is a statement that is concerned with, or keeps track of the items that are going to last for longer than one year, like the long term assets of a company (e.g. buildings). </w:t>
      </w:r>
    </w:p>
    <w:p w:rsidR="00AB3D53" w:rsidRPr="001D674B" w:rsidRDefault="00AB3D53" w:rsidP="00334FE1">
      <w:pPr>
        <w:rPr>
          <w:rFonts w:ascii="Arial" w:hAnsi="Arial" w:cs="Arial"/>
          <w:shd w:val="clear" w:color="auto" w:fill="FFFFFF"/>
        </w:rPr>
      </w:pPr>
      <w:r w:rsidRPr="001D674B">
        <w:rPr>
          <w:rFonts w:ascii="Arial" w:hAnsi="Arial" w:cs="Arial"/>
          <w:shd w:val="clear" w:color="auto" w:fill="FFFFFF"/>
        </w:rPr>
        <w:t>The Capital Statement’s major duty includes keeping track of the owner’s account prior, current as well as the ending balance. It also serves as a connector between the income statement and the balance sheet. Capital Statements are usually checked monthly or annually.</w:t>
      </w:r>
    </w:p>
    <w:p w:rsidR="00AB3D53" w:rsidRPr="001D674B" w:rsidRDefault="00AB3D53" w:rsidP="00ED4D6C">
      <w:pPr>
        <w:rPr>
          <w:rFonts w:ascii="Arial" w:hAnsi="Arial" w:cs="Arial"/>
        </w:rPr>
      </w:pPr>
    </w:p>
    <w:p w:rsidR="00AB3D53" w:rsidRPr="001D674B" w:rsidRDefault="00AB3D53" w:rsidP="00812835">
      <w:pPr>
        <w:pStyle w:val="Heading2"/>
        <w:rPr>
          <w:rFonts w:ascii="Arial" w:hAnsi="Arial" w:cs="Arial"/>
        </w:rPr>
      </w:pPr>
      <w:bookmarkStart w:id="54" w:name="_Toc308085792"/>
      <w:r w:rsidRPr="001D674B">
        <w:rPr>
          <w:rFonts w:ascii="Arial" w:hAnsi="Arial" w:cs="Arial"/>
        </w:rPr>
        <w:t>Budget vs. Actual</w:t>
      </w:r>
      <w:bookmarkEnd w:id="54"/>
    </w:p>
    <w:p w:rsidR="00AB3D53" w:rsidRPr="001D674B" w:rsidRDefault="00CD63D0" w:rsidP="00334FE1">
      <w:pPr>
        <w:rPr>
          <w:rFonts w:ascii="Arial" w:hAnsi="Arial" w:cs="Arial"/>
          <w:shd w:val="clear" w:color="auto" w:fill="FFFFFF"/>
        </w:rPr>
      </w:pPr>
      <w:r>
        <w:rPr>
          <w:rFonts w:ascii="Arial" w:hAnsi="Arial" w:cs="Arial"/>
          <w:noProof/>
        </w:rPr>
        <w:pict>
          <v:shape id="Picture 453" o:spid="_x0000_s1080" type="#_x0000_t75" style="position:absolute;margin-left:2.3pt;margin-top:206.9pt;width:79.2pt;height:86.7pt;z-index:55;visibility:visible;mso-position-horizontal-relative:margin;mso-position-vertical-relative:margin">
            <v:imagedata r:id="rId51" o:title=""/>
            <w10:wrap type="square" anchorx="margin" anchory="margin"/>
          </v:shape>
        </w:pict>
      </w:r>
      <w:r w:rsidR="00AB3D53" w:rsidRPr="001D674B">
        <w:rPr>
          <w:rFonts w:ascii="Arial" w:hAnsi="Arial" w:cs="Arial"/>
          <w:shd w:val="clear" w:color="auto" w:fill="FFFFFF"/>
        </w:rPr>
        <w:t xml:space="preserve">The main purposes of a budget are to plan for the future and to control the long term operations and spending of a company.  Just like any budget, at a certain time, it may be adjusted according to what is needed, or changes that have occurred since the budget was created. Past financial statements are often used when creating a budget. These allow one to see what has worked in the past and what has not. </w:t>
      </w:r>
    </w:p>
    <w:p w:rsidR="00AB3D53" w:rsidRPr="001D674B" w:rsidRDefault="00AB3D53" w:rsidP="00334FE1">
      <w:pPr>
        <w:rPr>
          <w:rFonts w:ascii="Arial" w:hAnsi="Arial" w:cs="Arial"/>
          <w:sz w:val="24"/>
          <w:shd w:val="clear" w:color="auto" w:fill="FFFFFF"/>
        </w:rPr>
      </w:pPr>
      <w:r w:rsidRPr="001D674B">
        <w:rPr>
          <w:rFonts w:ascii="Arial" w:hAnsi="Arial" w:cs="Arial"/>
          <w:shd w:val="clear" w:color="auto" w:fill="FFFFFF"/>
        </w:rPr>
        <w:t>Additionally, a list of all possible sources of income should be kept as reference and updated when necessary. Creating a budget mainly involves considering all possible expenses. Some expenses are fixed and others are variable. This means some do not change and others have the ability to change from month to month or year to year, for example. Though a budget is the ideal or projected amount of money a business expects to spend, things are not always so. This is where actual expenses come in.  The actual on the other hand is when the revenues or expenses are recognized on an income statement when they are incurred whether or not the cash for them has been received.  While expenditures can easily change from the budgeted amount due to unexpected costs, revenue or income can also turn out to be more or less than the forecasted amount. This is why it is important to create a budget that is very much within the means of a business and based on past financial experiences and statements.</w:t>
      </w:r>
      <w:r w:rsidRPr="001D674B">
        <w:rPr>
          <w:rFonts w:ascii="Arial" w:hAnsi="Arial" w:cs="Arial"/>
          <w:sz w:val="24"/>
          <w:shd w:val="clear" w:color="auto" w:fill="FFFFFF"/>
        </w:rPr>
        <w:t xml:space="preserve"> </w:t>
      </w:r>
    </w:p>
    <w:p w:rsidR="00AB3D53" w:rsidRPr="001D674B" w:rsidRDefault="00AB3D53" w:rsidP="00334FE1">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480BB8">
      <w:pPr>
        <w:pStyle w:val="Heading2"/>
        <w:rPr>
          <w:rFonts w:ascii="Arial" w:hAnsi="Arial" w:cs="Arial"/>
        </w:rPr>
      </w:pPr>
      <w:bookmarkStart w:id="55" w:name="_Toc308085793"/>
      <w:r w:rsidRPr="001D674B">
        <w:rPr>
          <w:rFonts w:ascii="Arial" w:hAnsi="Arial" w:cs="Arial"/>
        </w:rPr>
        <w:t>Module Seven: Review Questions</w:t>
      </w:r>
      <w:bookmarkEnd w:id="55"/>
    </w:p>
    <w:p w:rsidR="00AB3D53" w:rsidRPr="001D674B" w:rsidRDefault="00AB3D53" w:rsidP="00304EB8">
      <w:pPr>
        <w:numPr>
          <w:ilvl w:val="0"/>
          <w:numId w:val="66"/>
        </w:numPr>
        <w:ind w:left="720"/>
        <w:rPr>
          <w:rFonts w:ascii="Arial" w:hAnsi="Arial" w:cs="Arial"/>
        </w:rPr>
      </w:pPr>
      <w:r w:rsidRPr="001D674B">
        <w:rPr>
          <w:rFonts w:ascii="Arial" w:hAnsi="Arial" w:cs="Arial"/>
        </w:rPr>
        <w:t>What does the income statement summarize?</w:t>
      </w:r>
    </w:p>
    <w:p w:rsidR="00AB3D53" w:rsidRPr="001D674B" w:rsidRDefault="00AB3D53" w:rsidP="00304EB8">
      <w:pPr>
        <w:pStyle w:val="ListParagraph"/>
        <w:numPr>
          <w:ilvl w:val="1"/>
          <w:numId w:val="32"/>
        </w:numPr>
        <w:ind w:left="1080"/>
        <w:rPr>
          <w:rFonts w:ascii="Arial" w:hAnsi="Arial" w:cs="Arial"/>
          <w:color w:val="000000"/>
        </w:rPr>
      </w:pPr>
      <w:r w:rsidRPr="001D674B">
        <w:rPr>
          <w:rFonts w:ascii="Arial" w:hAnsi="Arial" w:cs="Arial"/>
          <w:color w:val="000000"/>
        </w:rPr>
        <w:t>Revenue earned and expenses incurred</w:t>
      </w:r>
    </w:p>
    <w:p w:rsidR="00AB3D53" w:rsidRPr="001D674B" w:rsidRDefault="00AB3D53" w:rsidP="00304EB8">
      <w:pPr>
        <w:pStyle w:val="ListParagraph"/>
        <w:numPr>
          <w:ilvl w:val="1"/>
          <w:numId w:val="32"/>
        </w:numPr>
        <w:ind w:left="1080"/>
        <w:rPr>
          <w:rFonts w:ascii="Arial" w:hAnsi="Arial" w:cs="Arial"/>
          <w:color w:val="000000"/>
        </w:rPr>
      </w:pPr>
      <w:r w:rsidRPr="001D674B">
        <w:rPr>
          <w:rFonts w:ascii="Arial" w:hAnsi="Arial" w:cs="Arial"/>
          <w:color w:val="000000"/>
        </w:rPr>
        <w:t>Revenue earned only</w:t>
      </w:r>
    </w:p>
    <w:p w:rsidR="00AB3D53" w:rsidRPr="001D674B" w:rsidRDefault="00AB3D53" w:rsidP="00304EB8">
      <w:pPr>
        <w:pStyle w:val="ListParagraph"/>
        <w:numPr>
          <w:ilvl w:val="1"/>
          <w:numId w:val="32"/>
        </w:numPr>
        <w:ind w:left="1080"/>
        <w:rPr>
          <w:rFonts w:ascii="Arial" w:hAnsi="Arial" w:cs="Arial"/>
          <w:color w:val="000000"/>
        </w:rPr>
      </w:pPr>
      <w:r w:rsidRPr="001D674B">
        <w:rPr>
          <w:rFonts w:ascii="Arial" w:hAnsi="Arial" w:cs="Arial"/>
          <w:color w:val="000000"/>
        </w:rPr>
        <w:t>Expenses incurred only</w:t>
      </w:r>
    </w:p>
    <w:p w:rsidR="00AB3D53" w:rsidRPr="001D674B" w:rsidRDefault="00AB3D53" w:rsidP="00304EB8">
      <w:pPr>
        <w:pStyle w:val="ListParagraph"/>
        <w:numPr>
          <w:ilvl w:val="1"/>
          <w:numId w:val="32"/>
        </w:numPr>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6"/>
        </w:numPr>
        <w:ind w:left="720"/>
        <w:rPr>
          <w:rFonts w:ascii="Arial" w:hAnsi="Arial" w:cs="Arial"/>
          <w:color w:val="000000"/>
        </w:rPr>
      </w:pPr>
      <w:r w:rsidRPr="001D674B">
        <w:rPr>
          <w:rFonts w:ascii="Arial" w:hAnsi="Arial" w:cs="Arial"/>
          <w:color w:val="000000"/>
        </w:rPr>
        <w:t>The income statement also includes which of the following?</w:t>
      </w:r>
    </w:p>
    <w:p w:rsidR="00AB3D53" w:rsidRPr="001D674B" w:rsidRDefault="00AB3D53" w:rsidP="00304EB8">
      <w:pPr>
        <w:pStyle w:val="ListParagraph"/>
        <w:numPr>
          <w:ilvl w:val="0"/>
          <w:numId w:val="39"/>
        </w:numPr>
        <w:spacing w:after="0" w:line="240" w:lineRule="auto"/>
        <w:ind w:left="1080"/>
        <w:rPr>
          <w:rFonts w:ascii="Arial" w:hAnsi="Arial" w:cs="Arial"/>
          <w:color w:val="000000"/>
        </w:rPr>
      </w:pPr>
      <w:r w:rsidRPr="001D674B">
        <w:rPr>
          <w:rFonts w:ascii="Arial" w:hAnsi="Arial" w:cs="Arial"/>
          <w:color w:val="000000"/>
        </w:rPr>
        <w:t>How the company incurs it expenses over time</w:t>
      </w:r>
    </w:p>
    <w:p w:rsidR="00AB3D53" w:rsidRPr="001D674B" w:rsidRDefault="00AB3D53" w:rsidP="00304EB8">
      <w:pPr>
        <w:pStyle w:val="ListParagraph"/>
        <w:numPr>
          <w:ilvl w:val="0"/>
          <w:numId w:val="39"/>
        </w:numPr>
        <w:spacing w:after="0" w:line="240" w:lineRule="auto"/>
        <w:ind w:left="1080"/>
        <w:rPr>
          <w:rFonts w:ascii="Arial" w:hAnsi="Arial" w:cs="Arial"/>
          <w:color w:val="000000"/>
        </w:rPr>
      </w:pPr>
      <w:r w:rsidRPr="001D674B">
        <w:rPr>
          <w:rFonts w:ascii="Arial" w:hAnsi="Arial" w:cs="Arial"/>
          <w:color w:val="000000"/>
        </w:rPr>
        <w:t>How the company earns it revenue over time</w:t>
      </w:r>
    </w:p>
    <w:p w:rsidR="00AB3D53" w:rsidRPr="001D674B" w:rsidRDefault="00AB3D53" w:rsidP="00304EB8">
      <w:pPr>
        <w:pStyle w:val="ListParagraph"/>
        <w:numPr>
          <w:ilvl w:val="0"/>
          <w:numId w:val="39"/>
        </w:numPr>
        <w:spacing w:after="0" w:line="240" w:lineRule="auto"/>
        <w:ind w:left="1080"/>
        <w:rPr>
          <w:rFonts w:ascii="Arial" w:hAnsi="Arial" w:cs="Arial"/>
          <w:color w:val="000000"/>
        </w:rPr>
      </w:pPr>
      <w:r w:rsidRPr="001D674B">
        <w:rPr>
          <w:rFonts w:ascii="Arial" w:hAnsi="Arial" w:cs="Arial"/>
          <w:color w:val="000000"/>
        </w:rPr>
        <w:t>How the company incurs its expenses and earns its revenue over time</w:t>
      </w:r>
    </w:p>
    <w:p w:rsidR="00AB3D53" w:rsidRPr="001D674B" w:rsidRDefault="00AB3D53" w:rsidP="00304EB8">
      <w:pPr>
        <w:pStyle w:val="ListParagraph"/>
        <w:numPr>
          <w:ilvl w:val="0"/>
          <w:numId w:val="39"/>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6"/>
        </w:numPr>
        <w:ind w:left="720"/>
        <w:rPr>
          <w:rFonts w:ascii="Arial" w:hAnsi="Arial" w:cs="Arial"/>
          <w:color w:val="000000"/>
        </w:rPr>
      </w:pPr>
      <w:r w:rsidRPr="001D674B">
        <w:rPr>
          <w:rFonts w:ascii="Arial" w:hAnsi="Arial" w:cs="Arial"/>
          <w:color w:val="000000"/>
        </w:rPr>
        <w:t>How many financial statements are there?</w:t>
      </w:r>
    </w:p>
    <w:p w:rsidR="00AB3D53" w:rsidRPr="001D674B" w:rsidRDefault="00AB3D53" w:rsidP="00304EB8">
      <w:pPr>
        <w:pStyle w:val="ListParagraph"/>
        <w:numPr>
          <w:ilvl w:val="0"/>
          <w:numId w:val="38"/>
        </w:numPr>
        <w:spacing w:after="0" w:line="240" w:lineRule="auto"/>
        <w:ind w:left="1080"/>
        <w:rPr>
          <w:rFonts w:ascii="Arial" w:hAnsi="Arial" w:cs="Arial"/>
          <w:color w:val="000000"/>
        </w:rPr>
      </w:pPr>
      <w:r w:rsidRPr="001D674B">
        <w:rPr>
          <w:rFonts w:ascii="Arial" w:hAnsi="Arial" w:cs="Arial"/>
          <w:color w:val="000000"/>
        </w:rPr>
        <w:t>2</w:t>
      </w:r>
    </w:p>
    <w:p w:rsidR="00AB3D53" w:rsidRPr="001D674B" w:rsidRDefault="00AB3D53" w:rsidP="00304EB8">
      <w:pPr>
        <w:pStyle w:val="ListParagraph"/>
        <w:numPr>
          <w:ilvl w:val="0"/>
          <w:numId w:val="38"/>
        </w:numPr>
        <w:spacing w:after="0" w:line="240" w:lineRule="auto"/>
        <w:ind w:left="1080"/>
        <w:rPr>
          <w:rFonts w:ascii="Arial" w:hAnsi="Arial" w:cs="Arial"/>
          <w:color w:val="000000"/>
        </w:rPr>
      </w:pPr>
      <w:r w:rsidRPr="001D674B">
        <w:rPr>
          <w:rFonts w:ascii="Arial" w:hAnsi="Arial" w:cs="Arial"/>
          <w:color w:val="000000"/>
        </w:rPr>
        <w:t>6</w:t>
      </w:r>
    </w:p>
    <w:p w:rsidR="00AB3D53" w:rsidRPr="001D674B" w:rsidRDefault="00AB3D53" w:rsidP="00304EB8">
      <w:pPr>
        <w:pStyle w:val="ListParagraph"/>
        <w:numPr>
          <w:ilvl w:val="0"/>
          <w:numId w:val="38"/>
        </w:numPr>
        <w:spacing w:after="0" w:line="240" w:lineRule="auto"/>
        <w:ind w:left="1080"/>
        <w:rPr>
          <w:rFonts w:ascii="Arial" w:hAnsi="Arial" w:cs="Arial"/>
          <w:color w:val="000000"/>
        </w:rPr>
      </w:pPr>
      <w:r w:rsidRPr="001D674B">
        <w:rPr>
          <w:rFonts w:ascii="Arial" w:hAnsi="Arial" w:cs="Arial"/>
          <w:color w:val="000000"/>
        </w:rPr>
        <w:t>4</w:t>
      </w:r>
    </w:p>
    <w:p w:rsidR="00AB3D53" w:rsidRPr="001D674B" w:rsidRDefault="00AB3D53" w:rsidP="00304EB8">
      <w:pPr>
        <w:pStyle w:val="ListParagraph"/>
        <w:numPr>
          <w:ilvl w:val="0"/>
          <w:numId w:val="38"/>
        </w:numPr>
        <w:spacing w:line="240" w:lineRule="auto"/>
        <w:ind w:left="1080"/>
        <w:rPr>
          <w:rFonts w:ascii="Arial" w:hAnsi="Arial" w:cs="Arial"/>
          <w:color w:val="000000"/>
        </w:rPr>
      </w:pPr>
      <w:r w:rsidRPr="001D674B">
        <w:rPr>
          <w:rFonts w:ascii="Arial" w:hAnsi="Arial" w:cs="Arial"/>
          <w:color w:val="000000"/>
        </w:rPr>
        <w:t>7</w:t>
      </w:r>
    </w:p>
    <w:p w:rsidR="00AB3D53" w:rsidRPr="001D674B" w:rsidRDefault="00AB3D53" w:rsidP="00304EB8">
      <w:pPr>
        <w:numPr>
          <w:ilvl w:val="0"/>
          <w:numId w:val="66"/>
        </w:numPr>
        <w:ind w:left="720"/>
        <w:rPr>
          <w:rFonts w:ascii="Arial" w:hAnsi="Arial" w:cs="Arial"/>
          <w:color w:val="000000"/>
        </w:rPr>
      </w:pPr>
      <w:r w:rsidRPr="001D674B">
        <w:rPr>
          <w:rFonts w:ascii="Arial" w:hAnsi="Arial" w:cs="Arial"/>
          <w:color w:val="000000"/>
        </w:rPr>
        <w:t>Cash flow statements show what?</w:t>
      </w:r>
    </w:p>
    <w:p w:rsidR="00AB3D53" w:rsidRPr="001D674B" w:rsidRDefault="00AB3D53" w:rsidP="00304EB8">
      <w:pPr>
        <w:pStyle w:val="ListParagraph"/>
        <w:numPr>
          <w:ilvl w:val="0"/>
          <w:numId w:val="37"/>
        </w:numPr>
        <w:spacing w:after="0" w:line="240" w:lineRule="auto"/>
        <w:ind w:left="1080"/>
        <w:rPr>
          <w:rFonts w:ascii="Arial" w:hAnsi="Arial" w:cs="Arial"/>
          <w:color w:val="000000"/>
        </w:rPr>
      </w:pPr>
      <w:r w:rsidRPr="001D674B">
        <w:rPr>
          <w:rFonts w:ascii="Arial" w:hAnsi="Arial" w:cs="Arial"/>
          <w:color w:val="000000"/>
        </w:rPr>
        <w:t>How the money comes into the company</w:t>
      </w:r>
    </w:p>
    <w:p w:rsidR="00AB3D53" w:rsidRPr="001D674B" w:rsidRDefault="00AB3D53" w:rsidP="00304EB8">
      <w:pPr>
        <w:pStyle w:val="ListParagraph"/>
        <w:numPr>
          <w:ilvl w:val="0"/>
          <w:numId w:val="37"/>
        </w:numPr>
        <w:spacing w:after="0" w:line="240" w:lineRule="auto"/>
        <w:ind w:left="1080"/>
        <w:rPr>
          <w:rFonts w:ascii="Arial" w:hAnsi="Arial" w:cs="Arial"/>
          <w:color w:val="000000"/>
        </w:rPr>
      </w:pPr>
      <w:r w:rsidRPr="001D674B">
        <w:rPr>
          <w:rFonts w:ascii="Arial" w:hAnsi="Arial" w:cs="Arial"/>
          <w:color w:val="000000"/>
        </w:rPr>
        <w:t>How the money flows out of the company</w:t>
      </w:r>
    </w:p>
    <w:p w:rsidR="00AB3D53" w:rsidRPr="001D674B" w:rsidRDefault="00AB3D53" w:rsidP="00304EB8">
      <w:pPr>
        <w:pStyle w:val="ListParagraph"/>
        <w:numPr>
          <w:ilvl w:val="0"/>
          <w:numId w:val="37"/>
        </w:numPr>
        <w:spacing w:after="0" w:line="240" w:lineRule="auto"/>
        <w:ind w:left="1080"/>
        <w:rPr>
          <w:rFonts w:ascii="Arial" w:hAnsi="Arial" w:cs="Arial"/>
          <w:color w:val="000000"/>
        </w:rPr>
      </w:pPr>
      <w:r w:rsidRPr="001D674B">
        <w:rPr>
          <w:rFonts w:ascii="Arial" w:hAnsi="Arial" w:cs="Arial"/>
          <w:color w:val="000000"/>
        </w:rPr>
        <w:t>How the money comes in and flows out of the company</w:t>
      </w:r>
    </w:p>
    <w:p w:rsidR="00AB3D53" w:rsidRPr="001D674B" w:rsidRDefault="00AB3D53" w:rsidP="00304EB8">
      <w:pPr>
        <w:pStyle w:val="ListParagraph"/>
        <w:numPr>
          <w:ilvl w:val="0"/>
          <w:numId w:val="37"/>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6"/>
        </w:numPr>
        <w:ind w:left="720"/>
        <w:rPr>
          <w:rFonts w:ascii="Arial" w:hAnsi="Arial" w:cs="Arial"/>
          <w:color w:val="000000"/>
        </w:rPr>
      </w:pPr>
      <w:r w:rsidRPr="001D674B">
        <w:rPr>
          <w:rFonts w:ascii="Arial" w:hAnsi="Arial" w:cs="Arial"/>
          <w:color w:val="000000"/>
        </w:rPr>
        <w:t>Capital statement keeps track of items that last for longer than ___ year(s).</w:t>
      </w:r>
    </w:p>
    <w:p w:rsidR="00AB3D53" w:rsidRPr="001D674B" w:rsidRDefault="00AB3D53" w:rsidP="00304EB8">
      <w:pPr>
        <w:pStyle w:val="ListParagraph"/>
        <w:numPr>
          <w:ilvl w:val="0"/>
          <w:numId w:val="36"/>
        </w:numPr>
        <w:spacing w:after="0" w:line="240" w:lineRule="auto"/>
        <w:ind w:left="1080"/>
        <w:rPr>
          <w:rFonts w:ascii="Arial" w:hAnsi="Arial" w:cs="Arial"/>
          <w:color w:val="000000"/>
        </w:rPr>
      </w:pPr>
      <w:r w:rsidRPr="001D674B">
        <w:rPr>
          <w:rFonts w:ascii="Arial" w:hAnsi="Arial" w:cs="Arial"/>
          <w:color w:val="000000"/>
        </w:rPr>
        <w:t>10</w:t>
      </w:r>
    </w:p>
    <w:p w:rsidR="00AB3D53" w:rsidRPr="001D674B" w:rsidRDefault="00AB3D53" w:rsidP="00304EB8">
      <w:pPr>
        <w:pStyle w:val="ListParagraph"/>
        <w:numPr>
          <w:ilvl w:val="0"/>
          <w:numId w:val="36"/>
        </w:numPr>
        <w:spacing w:after="0" w:line="240" w:lineRule="auto"/>
        <w:ind w:left="1080"/>
        <w:rPr>
          <w:rFonts w:ascii="Arial" w:hAnsi="Arial" w:cs="Arial"/>
          <w:color w:val="000000"/>
        </w:rPr>
      </w:pPr>
      <w:r w:rsidRPr="001D674B">
        <w:rPr>
          <w:rFonts w:ascii="Arial" w:hAnsi="Arial" w:cs="Arial"/>
          <w:color w:val="000000"/>
        </w:rPr>
        <w:t>7</w:t>
      </w:r>
    </w:p>
    <w:p w:rsidR="00AB3D53" w:rsidRPr="001D674B" w:rsidRDefault="00AB3D53" w:rsidP="00304EB8">
      <w:pPr>
        <w:pStyle w:val="ListParagraph"/>
        <w:numPr>
          <w:ilvl w:val="0"/>
          <w:numId w:val="36"/>
        </w:numPr>
        <w:spacing w:after="0" w:line="240" w:lineRule="auto"/>
        <w:ind w:left="1080"/>
        <w:rPr>
          <w:rFonts w:ascii="Arial" w:hAnsi="Arial" w:cs="Arial"/>
          <w:color w:val="000000"/>
        </w:rPr>
      </w:pPr>
      <w:r w:rsidRPr="001D674B">
        <w:rPr>
          <w:rFonts w:ascii="Arial" w:hAnsi="Arial" w:cs="Arial"/>
          <w:color w:val="000000"/>
        </w:rPr>
        <w:t>5</w:t>
      </w:r>
    </w:p>
    <w:p w:rsidR="00AB3D53" w:rsidRPr="001D674B" w:rsidRDefault="00AB3D53" w:rsidP="00304EB8">
      <w:pPr>
        <w:pStyle w:val="ListParagraph"/>
        <w:numPr>
          <w:ilvl w:val="0"/>
          <w:numId w:val="36"/>
        </w:numPr>
        <w:spacing w:line="240" w:lineRule="auto"/>
        <w:ind w:left="1080"/>
        <w:rPr>
          <w:rFonts w:ascii="Arial" w:hAnsi="Arial" w:cs="Arial"/>
          <w:color w:val="000000"/>
        </w:rPr>
      </w:pPr>
      <w:r w:rsidRPr="001D674B">
        <w:rPr>
          <w:rFonts w:ascii="Arial" w:hAnsi="Arial" w:cs="Arial"/>
          <w:color w:val="000000"/>
        </w:rPr>
        <w:t>1</w:t>
      </w:r>
    </w:p>
    <w:p w:rsidR="00AB3D53" w:rsidRPr="001D674B" w:rsidRDefault="00AB3D53">
      <w:pPr>
        <w:spacing w:after="0" w:line="240" w:lineRule="auto"/>
        <w:rPr>
          <w:rFonts w:ascii="Arial" w:hAnsi="Arial" w:cs="Arial"/>
          <w:color w:val="000000"/>
        </w:rPr>
      </w:pPr>
      <w:r w:rsidRPr="001D674B">
        <w:rPr>
          <w:rFonts w:ascii="Arial" w:hAnsi="Arial" w:cs="Arial"/>
          <w:color w:val="000000"/>
        </w:rPr>
        <w:br w:type="page"/>
      </w:r>
    </w:p>
    <w:p w:rsidR="00AB3D53" w:rsidRPr="001D674B" w:rsidRDefault="00AB3D53" w:rsidP="00304EB8">
      <w:pPr>
        <w:numPr>
          <w:ilvl w:val="0"/>
          <w:numId w:val="66"/>
        </w:numPr>
        <w:ind w:left="720"/>
        <w:rPr>
          <w:rFonts w:ascii="Arial" w:hAnsi="Arial" w:cs="Arial"/>
          <w:color w:val="000000"/>
        </w:rPr>
      </w:pPr>
      <w:r w:rsidRPr="001D674B">
        <w:rPr>
          <w:rFonts w:ascii="Arial" w:hAnsi="Arial" w:cs="Arial"/>
          <w:color w:val="000000"/>
        </w:rPr>
        <w:t>What is an example of something that would be on a capital statement?</w:t>
      </w:r>
    </w:p>
    <w:p w:rsidR="00AB3D53" w:rsidRPr="001D674B" w:rsidRDefault="00AB3D53" w:rsidP="00304EB8">
      <w:pPr>
        <w:pStyle w:val="ListParagraph"/>
        <w:numPr>
          <w:ilvl w:val="0"/>
          <w:numId w:val="35"/>
        </w:numPr>
        <w:spacing w:after="0" w:line="240" w:lineRule="auto"/>
        <w:ind w:left="1080"/>
        <w:rPr>
          <w:rFonts w:ascii="Arial" w:hAnsi="Arial" w:cs="Arial"/>
          <w:color w:val="000000"/>
        </w:rPr>
      </w:pPr>
      <w:r w:rsidRPr="001D674B">
        <w:rPr>
          <w:rFonts w:ascii="Arial" w:hAnsi="Arial" w:cs="Arial"/>
          <w:color w:val="000000"/>
        </w:rPr>
        <w:t>Ream of paper</w:t>
      </w:r>
    </w:p>
    <w:p w:rsidR="00AB3D53" w:rsidRPr="001D674B" w:rsidRDefault="00AB3D53" w:rsidP="00304EB8">
      <w:pPr>
        <w:pStyle w:val="ListParagraph"/>
        <w:numPr>
          <w:ilvl w:val="0"/>
          <w:numId w:val="35"/>
        </w:numPr>
        <w:spacing w:after="0" w:line="240" w:lineRule="auto"/>
        <w:ind w:left="1080"/>
        <w:rPr>
          <w:rFonts w:ascii="Arial" w:hAnsi="Arial" w:cs="Arial"/>
          <w:color w:val="000000"/>
        </w:rPr>
      </w:pPr>
      <w:r w:rsidRPr="001D674B">
        <w:rPr>
          <w:rFonts w:ascii="Arial" w:hAnsi="Arial" w:cs="Arial"/>
          <w:color w:val="000000"/>
        </w:rPr>
        <w:t>Pens and pencils</w:t>
      </w:r>
    </w:p>
    <w:p w:rsidR="00AB3D53" w:rsidRPr="001D674B" w:rsidRDefault="00AB3D53" w:rsidP="00304EB8">
      <w:pPr>
        <w:pStyle w:val="ListParagraph"/>
        <w:numPr>
          <w:ilvl w:val="0"/>
          <w:numId w:val="35"/>
        </w:numPr>
        <w:spacing w:after="0" w:line="240" w:lineRule="auto"/>
        <w:ind w:left="1080"/>
        <w:rPr>
          <w:rFonts w:ascii="Arial" w:hAnsi="Arial" w:cs="Arial"/>
          <w:color w:val="000000"/>
        </w:rPr>
      </w:pPr>
      <w:r w:rsidRPr="001D674B">
        <w:rPr>
          <w:rFonts w:ascii="Arial" w:hAnsi="Arial" w:cs="Arial"/>
          <w:color w:val="000000"/>
        </w:rPr>
        <w:t>Building</w:t>
      </w:r>
    </w:p>
    <w:p w:rsidR="00AB3D53" w:rsidRPr="001D674B" w:rsidRDefault="00AB3D53" w:rsidP="00304EB8">
      <w:pPr>
        <w:pStyle w:val="ListParagraph"/>
        <w:numPr>
          <w:ilvl w:val="0"/>
          <w:numId w:val="35"/>
        </w:numPr>
        <w:spacing w:line="240" w:lineRule="auto"/>
        <w:ind w:left="1080"/>
        <w:rPr>
          <w:rFonts w:ascii="Arial" w:hAnsi="Arial" w:cs="Arial"/>
          <w:color w:val="000000"/>
        </w:rPr>
      </w:pPr>
      <w:r w:rsidRPr="001D674B">
        <w:rPr>
          <w:rFonts w:ascii="Arial" w:hAnsi="Arial" w:cs="Arial"/>
          <w:color w:val="000000"/>
        </w:rPr>
        <w:t>Printer cartridge</w:t>
      </w:r>
    </w:p>
    <w:p w:rsidR="00AB3D53" w:rsidRPr="001D674B" w:rsidRDefault="00AB3D53" w:rsidP="00304EB8">
      <w:pPr>
        <w:numPr>
          <w:ilvl w:val="0"/>
          <w:numId w:val="66"/>
        </w:numPr>
        <w:ind w:left="720"/>
        <w:rPr>
          <w:rFonts w:ascii="Arial" w:hAnsi="Arial" w:cs="Arial"/>
          <w:color w:val="000000"/>
        </w:rPr>
      </w:pPr>
      <w:r w:rsidRPr="001D674B">
        <w:rPr>
          <w:rFonts w:ascii="Arial" w:hAnsi="Arial" w:cs="Arial"/>
          <w:color w:val="000000"/>
        </w:rPr>
        <w:t>What is budget, in regards to financial statements?</w:t>
      </w:r>
    </w:p>
    <w:p w:rsidR="00AB3D53" w:rsidRPr="001D674B" w:rsidRDefault="00AB3D53" w:rsidP="00304EB8">
      <w:pPr>
        <w:pStyle w:val="ListParagraph"/>
        <w:numPr>
          <w:ilvl w:val="0"/>
          <w:numId w:val="34"/>
        </w:numPr>
        <w:spacing w:after="0" w:line="240" w:lineRule="auto"/>
        <w:ind w:left="1080"/>
        <w:rPr>
          <w:rFonts w:ascii="Arial" w:hAnsi="Arial" w:cs="Arial"/>
          <w:color w:val="000000"/>
        </w:rPr>
      </w:pPr>
      <w:r w:rsidRPr="001D674B">
        <w:rPr>
          <w:rFonts w:ascii="Arial" w:hAnsi="Arial" w:cs="Arial"/>
          <w:color w:val="000000"/>
        </w:rPr>
        <w:t>The amount planned for ahead of time</w:t>
      </w:r>
    </w:p>
    <w:p w:rsidR="00AB3D53" w:rsidRPr="001D674B" w:rsidRDefault="00AB3D53" w:rsidP="00304EB8">
      <w:pPr>
        <w:pStyle w:val="ListParagraph"/>
        <w:numPr>
          <w:ilvl w:val="0"/>
          <w:numId w:val="34"/>
        </w:numPr>
        <w:spacing w:after="0" w:line="240" w:lineRule="auto"/>
        <w:ind w:left="1080"/>
        <w:rPr>
          <w:rFonts w:ascii="Arial" w:hAnsi="Arial" w:cs="Arial"/>
          <w:color w:val="000000"/>
        </w:rPr>
      </w:pPr>
      <w:r w:rsidRPr="001D674B">
        <w:rPr>
          <w:rFonts w:ascii="Arial" w:hAnsi="Arial" w:cs="Arial"/>
          <w:color w:val="000000"/>
        </w:rPr>
        <w:t>The amount that was actually realized</w:t>
      </w:r>
    </w:p>
    <w:p w:rsidR="00AB3D53" w:rsidRPr="001D674B" w:rsidRDefault="00AB3D53" w:rsidP="00304EB8">
      <w:pPr>
        <w:pStyle w:val="ListParagraph"/>
        <w:numPr>
          <w:ilvl w:val="0"/>
          <w:numId w:val="34"/>
        </w:numPr>
        <w:spacing w:after="0" w:line="240" w:lineRule="auto"/>
        <w:ind w:left="1080"/>
        <w:rPr>
          <w:rFonts w:ascii="Arial" w:hAnsi="Arial" w:cs="Arial"/>
          <w:color w:val="000000"/>
        </w:rPr>
      </w:pPr>
      <w:r w:rsidRPr="001D674B">
        <w:rPr>
          <w:rFonts w:ascii="Arial" w:hAnsi="Arial" w:cs="Arial"/>
          <w:color w:val="000000"/>
        </w:rPr>
        <w:t>Both A &amp; B</w:t>
      </w:r>
    </w:p>
    <w:p w:rsidR="00AB3D53" w:rsidRPr="001D674B" w:rsidRDefault="00AB3D53" w:rsidP="00304EB8">
      <w:pPr>
        <w:pStyle w:val="ListParagraph"/>
        <w:numPr>
          <w:ilvl w:val="0"/>
          <w:numId w:val="34"/>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6"/>
        </w:numPr>
        <w:ind w:left="720"/>
        <w:rPr>
          <w:rFonts w:ascii="Arial" w:hAnsi="Arial" w:cs="Arial"/>
          <w:color w:val="000000"/>
        </w:rPr>
      </w:pPr>
      <w:r w:rsidRPr="001D674B">
        <w:rPr>
          <w:rFonts w:ascii="Arial" w:hAnsi="Arial" w:cs="Arial"/>
          <w:color w:val="000000"/>
        </w:rPr>
        <w:t xml:space="preserve">What is </w:t>
      </w:r>
      <w:proofErr w:type="gramStart"/>
      <w:r w:rsidRPr="001D674B">
        <w:rPr>
          <w:rFonts w:ascii="Arial" w:hAnsi="Arial" w:cs="Arial"/>
          <w:color w:val="000000"/>
        </w:rPr>
        <w:t>actual</w:t>
      </w:r>
      <w:proofErr w:type="gramEnd"/>
      <w:r w:rsidRPr="001D674B">
        <w:rPr>
          <w:rFonts w:ascii="Arial" w:hAnsi="Arial" w:cs="Arial"/>
          <w:color w:val="000000"/>
        </w:rPr>
        <w:t>, in regards to financial statements?</w:t>
      </w:r>
    </w:p>
    <w:p w:rsidR="00AB3D53" w:rsidRPr="001D674B" w:rsidRDefault="00AB3D53" w:rsidP="00304EB8">
      <w:pPr>
        <w:pStyle w:val="ListParagraph"/>
        <w:numPr>
          <w:ilvl w:val="0"/>
          <w:numId w:val="33"/>
        </w:numPr>
        <w:spacing w:after="0" w:line="240" w:lineRule="auto"/>
        <w:ind w:left="1080"/>
        <w:rPr>
          <w:rFonts w:ascii="Arial" w:hAnsi="Arial" w:cs="Arial"/>
        </w:rPr>
      </w:pPr>
      <w:r w:rsidRPr="001D674B">
        <w:rPr>
          <w:rFonts w:ascii="Arial" w:hAnsi="Arial" w:cs="Arial"/>
        </w:rPr>
        <w:t>The amount planned for ahead of time</w:t>
      </w:r>
    </w:p>
    <w:p w:rsidR="00AB3D53" w:rsidRPr="001D674B" w:rsidRDefault="00AB3D53" w:rsidP="00304EB8">
      <w:pPr>
        <w:pStyle w:val="ListParagraph"/>
        <w:numPr>
          <w:ilvl w:val="0"/>
          <w:numId w:val="33"/>
        </w:numPr>
        <w:spacing w:after="0" w:line="240" w:lineRule="auto"/>
        <w:ind w:left="1080"/>
        <w:rPr>
          <w:rFonts w:ascii="Arial" w:hAnsi="Arial" w:cs="Arial"/>
          <w:color w:val="000000"/>
        </w:rPr>
      </w:pPr>
      <w:r w:rsidRPr="001D674B">
        <w:rPr>
          <w:rFonts w:ascii="Arial" w:hAnsi="Arial" w:cs="Arial"/>
          <w:color w:val="000000"/>
        </w:rPr>
        <w:t>The amount that was actually realized</w:t>
      </w:r>
    </w:p>
    <w:p w:rsidR="00AB3D53" w:rsidRPr="001D674B" w:rsidRDefault="00AB3D53" w:rsidP="00304EB8">
      <w:pPr>
        <w:pStyle w:val="ListParagraph"/>
        <w:numPr>
          <w:ilvl w:val="0"/>
          <w:numId w:val="33"/>
        </w:numPr>
        <w:spacing w:after="0" w:line="240" w:lineRule="auto"/>
        <w:ind w:left="1080"/>
        <w:rPr>
          <w:rFonts w:ascii="Arial" w:hAnsi="Arial" w:cs="Arial"/>
        </w:rPr>
      </w:pPr>
      <w:r w:rsidRPr="001D674B">
        <w:rPr>
          <w:rFonts w:ascii="Arial" w:hAnsi="Arial" w:cs="Arial"/>
        </w:rPr>
        <w:t>Both A &amp; B</w:t>
      </w:r>
    </w:p>
    <w:p w:rsidR="00AB3D53" w:rsidRPr="001D674B" w:rsidRDefault="00AB3D53" w:rsidP="00304EB8">
      <w:pPr>
        <w:pStyle w:val="ListParagraph"/>
        <w:numPr>
          <w:ilvl w:val="0"/>
          <w:numId w:val="33"/>
        </w:numPr>
        <w:spacing w:line="240" w:lineRule="auto"/>
        <w:ind w:left="1080"/>
        <w:rPr>
          <w:rFonts w:ascii="Arial" w:hAnsi="Arial" w:cs="Arial"/>
        </w:rPr>
      </w:pPr>
      <w:r w:rsidRPr="001D674B">
        <w:rPr>
          <w:rFonts w:ascii="Arial" w:hAnsi="Arial" w:cs="Arial"/>
        </w:rPr>
        <w:t>None of the above</w:t>
      </w:r>
    </w:p>
    <w:p w:rsidR="00AB3D53" w:rsidRPr="001D674B" w:rsidRDefault="00AB3D53" w:rsidP="00334FE1">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r w:rsidR="00CD63D0">
        <w:rPr>
          <w:rFonts w:ascii="Arial" w:hAnsi="Arial" w:cs="Arial"/>
          <w:noProof/>
        </w:rPr>
        <w:pict>
          <v:shape id="_x0000_s1126" type="#_x0000_t75" style="position:absolute;margin-left:-60pt;margin-top:-60pt;width:214.5pt;height:79.2pt;z-index:93">
            <v:imagedata r:id="rId9" o:title="US-Jaycees-logo-white-and-green"/>
          </v:shape>
        </w:pict>
      </w:r>
    </w:p>
    <w:p w:rsidR="00AB3D53" w:rsidRPr="001D674B" w:rsidRDefault="00CD63D0">
      <w:pPr>
        <w:pStyle w:val="Heading1"/>
        <w:rPr>
          <w:rFonts w:ascii="Arial" w:hAnsi="Arial" w:cs="Arial"/>
        </w:rPr>
      </w:pPr>
      <w:r>
        <w:rPr>
          <w:rFonts w:ascii="Arial" w:hAnsi="Arial" w:cs="Arial"/>
          <w:noProof/>
        </w:rPr>
        <w:pict>
          <v:rect id="Rectangle 90" o:spid="_x0000_s1081" style="position:absolute;margin-left:0;margin-top:-2.25pt;width:612pt;height:183pt;z-index:5;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" o:allowincell="f" fillcolor="#4f81bd" stroked="f">
            <v:shadow type="perspective" color="#9bbb59" origin="-.5,-.5" offset="-6pt,-6pt" matrix=".75,,,.75"/>
            <v:textbox inset="4in,54pt,1in,0">
              <w:txbxContent>
                <w:p w:rsidR="00AA6B3A" w:rsidRPr="001D674B" w:rsidRDefault="00AA6B3A" w:rsidP="00334FE1">
                  <w:pPr>
                    <w:pBdr>
                      <w:top w:val="single" w:sz="24" w:space="1" w:color="auto"/>
                      <w:left w:val="single" w:sz="24" w:space="4" w:color="auto"/>
                      <w:bottom w:val="single" w:sz="24" w:space="1" w:color="auto"/>
                      <w:right w:val="single" w:sz="24" w:space="10" w:color="auto"/>
                    </w:pBdr>
                    <w:shd w:val="clear" w:color="auto" w:fill="000000"/>
                    <w:spacing w:after="0"/>
                    <w:rPr>
                      <w:rStyle w:val="body"/>
                      <w:rFonts w:ascii="Arial" w:hAnsi="Arial" w:cs="Arial"/>
                    </w:rPr>
                  </w:pPr>
                  <w:r w:rsidRPr="001D674B">
                    <w:rPr>
                      <w:rStyle w:val="body"/>
                      <w:rFonts w:ascii="Arial" w:hAnsi="Arial" w:cs="Arial"/>
                      <w:i/>
                    </w:rPr>
                    <w:t>I don't really care about money. I find money boring and accounting boring, so I'm probably not going to ever make a lot of money.</w:t>
                  </w:r>
                </w:p>
                <w:p w:rsidR="00AA6B3A" w:rsidRPr="001D674B" w:rsidRDefault="00AA6B3A" w:rsidP="00334FE1">
                  <w:pPr>
                    <w:pBdr>
                      <w:top w:val="single" w:sz="24" w:space="1" w:color="auto"/>
                      <w:left w:val="single" w:sz="24" w:space="4" w:color="auto"/>
                      <w:bottom w:val="single" w:sz="24" w:space="1" w:color="auto"/>
                      <w:right w:val="single" w:sz="24" w:space="10" w:color="auto"/>
                    </w:pBdr>
                    <w:shd w:val="clear" w:color="auto" w:fill="000000"/>
                    <w:spacing w:after="0"/>
                    <w:jc w:val="center"/>
                    <w:rPr>
                      <w:rFonts w:ascii="Arial" w:hAnsi="Arial" w:cs="Arial"/>
                      <w:i/>
                      <w:iCs/>
                      <w:sz w:val="28"/>
                    </w:rPr>
                  </w:pPr>
                  <w:r w:rsidRPr="001D674B">
                    <w:rPr>
                      <w:rFonts w:ascii="Arial" w:hAnsi="Arial" w:cs="Arial"/>
                      <w:i/>
                      <w:sz w:val="28"/>
                    </w:rPr>
                    <w:br/>
                  </w:r>
                  <w:hyperlink r:id="rId52" w:history="1">
                    <w:r w:rsidRPr="001D674B">
                      <w:rPr>
                        <w:rStyle w:val="Hyperlink"/>
                        <w:rFonts w:ascii="Arial" w:hAnsi="Arial" w:cs="Arial"/>
                        <w:i/>
                        <w:color w:val="FFFFFF"/>
                        <w:sz w:val="28"/>
                        <w:u w:val="none"/>
                      </w:rPr>
                      <w:t>Juliana Hatfield</w:t>
                    </w:r>
                  </w:hyperlink>
                </w:p>
              </w:txbxContent>
            </v:textbox>
            <w10:wrap type="square" anchorx="page" anchory="page"/>
          </v:rect>
        </w:pict>
      </w:r>
      <w:r w:rsidR="00AB3D53" w:rsidRPr="001D674B">
        <w:rPr>
          <w:rFonts w:ascii="Arial" w:hAnsi="Arial" w:cs="Arial"/>
          <w:lang w:eastAsia="zh-TW"/>
        </w:rPr>
        <w:t xml:space="preserve">Module Eight: </w:t>
      </w:r>
      <w:r w:rsidR="00AB3D53" w:rsidRPr="001D674B">
        <w:rPr>
          <w:rFonts w:ascii="Arial" w:hAnsi="Arial" w:cs="Arial"/>
        </w:rPr>
        <w:t>Payroll Accounting / Terminology</w:t>
      </w:r>
      <w:bookmarkEnd w:id="7"/>
    </w:p>
    <w:p w:rsidR="00AB3D53" w:rsidRPr="001D674B" w:rsidRDefault="00CD63D0" w:rsidP="003B2A60">
      <w:pPr>
        <w:rPr>
          <w:rFonts w:ascii="Arial" w:hAnsi="Arial" w:cs="Arial"/>
        </w:rPr>
      </w:pPr>
      <w:r>
        <w:rPr>
          <w:rFonts w:ascii="Arial" w:hAnsi="Arial" w:cs="Arial"/>
          <w:noProof/>
        </w:rPr>
        <w:pict>
          <v:shape id="Picture 454" o:spid="_x0000_s1082" type="#_x0000_t75" style="position:absolute;margin-left:1.1pt;margin-top:176.15pt;width:151.2pt;height:126.65pt;z-index:56;visibility:visible;mso-position-horizontal-relative:margin;mso-position-vertical-relative:margin">
            <v:imagedata r:id="rId53" o:title=""/>
            <w10:wrap type="square" anchorx="margin" anchory="margin"/>
          </v:shape>
        </w:pict>
      </w:r>
      <w:r w:rsidR="00AB3D53" w:rsidRPr="001D674B">
        <w:rPr>
          <w:rFonts w:ascii="Arial" w:hAnsi="Arial" w:cs="Arial"/>
        </w:rPr>
        <w:t xml:space="preserve">In this unit, we will be discussing many terms which involve dealing with the financial aspects of your business. We will also be discussing the accounting methods and terms used in reference to your employees, by briefly going over the following terms: gross wages, net wages, employee tax withholdings, employer tax expenses, salary deferrals, employee payroll, employee benefits, tracking accrued leave, and government payroll returns and reports. After this unit, you will be familiar with all of the terms listed above and possibly ready to hire new employees. So look at it like this, you can spread joy to a few of the unemployed hopefuls out there, given the state of our current economy. Oh Joy! </w:t>
      </w:r>
    </w:p>
    <w:p w:rsidR="00AB3D53" w:rsidRPr="001D674B" w:rsidRDefault="00AB3D53" w:rsidP="00334FE1">
      <w:pPr>
        <w:rPr>
          <w:rFonts w:ascii="Arial" w:hAnsi="Arial" w:cs="Arial"/>
        </w:rPr>
      </w:pPr>
    </w:p>
    <w:p w:rsidR="00AB3D53" w:rsidRPr="001D674B" w:rsidRDefault="00AB3D53" w:rsidP="004D07C7">
      <w:pPr>
        <w:pStyle w:val="Heading2"/>
        <w:rPr>
          <w:rFonts w:ascii="Arial" w:hAnsi="Arial" w:cs="Arial"/>
        </w:rPr>
      </w:pPr>
      <w:bookmarkStart w:id="56" w:name="_Toc308085795"/>
      <w:r w:rsidRPr="001D674B">
        <w:rPr>
          <w:rFonts w:ascii="Arial" w:hAnsi="Arial" w:cs="Arial"/>
        </w:rPr>
        <w:t>Gross Wages</w:t>
      </w:r>
      <w:bookmarkEnd w:id="56"/>
    </w:p>
    <w:p w:rsidR="00AB3D53" w:rsidRPr="001D674B" w:rsidRDefault="00CD63D0" w:rsidP="00334FE1">
      <w:pPr>
        <w:rPr>
          <w:rFonts w:ascii="Arial" w:hAnsi="Arial" w:cs="Arial"/>
        </w:rPr>
      </w:pPr>
      <w:r>
        <w:rPr>
          <w:rFonts w:ascii="Arial" w:hAnsi="Arial" w:cs="Arial"/>
          <w:noProof/>
        </w:rPr>
        <w:pict>
          <v:shape id="Picture 456" o:spid="_x0000_s1083" type="#_x0000_t75" style="position:absolute;margin-left:1.55pt;margin-top:405.2pt;width:77pt;height:97.85pt;z-index:58;visibility:visible;mso-position-horizontal-relative:margin;mso-position-vertical-relative:margin">
            <v:imagedata r:id="rId54" o:title=""/>
            <w10:wrap type="square" anchorx="margin" anchory="margin"/>
          </v:shape>
        </w:pict>
      </w:r>
      <w:r w:rsidR="00AB3D53" w:rsidRPr="001D674B">
        <w:rPr>
          <w:rFonts w:ascii="Arial" w:hAnsi="Arial" w:cs="Arial"/>
        </w:rPr>
        <w:t xml:space="preserve">The amount of compensation paid to employees for work before taxes have been removed. The gross wage is based on the number of hours worked multiplied by the rate of pay per hour. Hourly wages are usually paid to those in non-managerial positions as well as other positions. </w:t>
      </w:r>
    </w:p>
    <w:p w:rsidR="00AB3D53" w:rsidRPr="001D674B" w:rsidRDefault="00AB3D53" w:rsidP="00334FE1">
      <w:pPr>
        <w:rPr>
          <w:rFonts w:ascii="Arial" w:hAnsi="Arial" w:cs="Arial"/>
        </w:rPr>
      </w:pPr>
    </w:p>
    <w:p w:rsidR="00AB3D53" w:rsidRPr="001D674B" w:rsidRDefault="00AB3D53" w:rsidP="00334FE1">
      <w:pPr>
        <w:rPr>
          <w:rFonts w:ascii="Arial" w:hAnsi="Arial" w:cs="Arial"/>
        </w:rPr>
      </w:pPr>
    </w:p>
    <w:p w:rsidR="00AB3D53" w:rsidRPr="001D674B" w:rsidRDefault="00AB3D53" w:rsidP="004D07C7">
      <w:pPr>
        <w:rPr>
          <w:rFonts w:ascii="Arial" w:hAnsi="Arial" w:cs="Arial"/>
        </w:rPr>
      </w:pPr>
    </w:p>
    <w:p w:rsidR="00AB3D53" w:rsidRPr="001D674B" w:rsidRDefault="00AB3D53">
      <w:pPr>
        <w:pStyle w:val="Heading2"/>
        <w:rPr>
          <w:rFonts w:ascii="Arial" w:hAnsi="Arial" w:cs="Arial"/>
        </w:rPr>
      </w:pPr>
      <w:bookmarkStart w:id="57" w:name="_Toc308085796"/>
      <w:r w:rsidRPr="001D674B">
        <w:rPr>
          <w:rFonts w:ascii="Arial" w:hAnsi="Arial" w:cs="Arial"/>
        </w:rPr>
        <w:t>Net Wages</w:t>
      </w:r>
      <w:bookmarkEnd w:id="57"/>
    </w:p>
    <w:p w:rsidR="00AB3D53" w:rsidRPr="001D674B" w:rsidRDefault="00CD63D0" w:rsidP="00334FE1">
      <w:pPr>
        <w:rPr>
          <w:rFonts w:ascii="Arial" w:hAnsi="Arial" w:cs="Arial"/>
        </w:rPr>
      </w:pPr>
      <w:r>
        <w:rPr>
          <w:rFonts w:ascii="Arial" w:hAnsi="Arial" w:cs="Arial"/>
          <w:noProof/>
        </w:rPr>
        <w:pict>
          <v:shape id="Picture 455" o:spid="_x0000_s1084" type="#_x0000_t75" style="position:absolute;margin-left:1.35pt;margin-top:577.8pt;width:1in;height:1in;z-index:57;visibility:visible;mso-position-horizontal-relative:margin;mso-position-vertical-relative:margin">
            <v:imagedata r:id="rId55" o:title=""/>
            <w10:wrap type="square" anchorx="margin" anchory="margin"/>
          </v:shape>
        </w:pict>
      </w:r>
      <w:r w:rsidR="00AB3D53" w:rsidRPr="001D674B">
        <w:rPr>
          <w:rFonts w:ascii="Arial" w:hAnsi="Arial" w:cs="Arial"/>
        </w:rPr>
        <w:t xml:space="preserve">The amount of compensation paid to employees for work after taxes have been removed. The net wage is based on the number of hours worked multiplied by the rate of pay per hour (gross wage) minus taxes and other fees. Hourly wages are usually paid to those in non-managerial positions as well as other positions. </w:t>
      </w:r>
    </w:p>
    <w:p w:rsidR="00AB3D53" w:rsidRPr="001D674B" w:rsidRDefault="00AB3D53" w:rsidP="002F4C9C">
      <w:pPr>
        <w:pStyle w:val="Heading2"/>
        <w:rPr>
          <w:rFonts w:ascii="Arial" w:hAnsi="Arial" w:cs="Arial"/>
        </w:rPr>
      </w:pPr>
      <w:bookmarkStart w:id="58" w:name="_Toc308085797"/>
      <w:r w:rsidRPr="001D674B">
        <w:rPr>
          <w:rFonts w:ascii="Arial" w:hAnsi="Arial" w:cs="Arial"/>
        </w:rPr>
        <w:t>Employee Tax Withholding’s</w:t>
      </w:r>
      <w:bookmarkEnd w:id="58"/>
    </w:p>
    <w:p w:rsidR="00AB3D53" w:rsidRPr="001D674B" w:rsidRDefault="00CD63D0" w:rsidP="00334FE1">
      <w:pPr>
        <w:rPr>
          <w:rFonts w:ascii="Arial" w:hAnsi="Arial" w:cs="Arial"/>
        </w:rPr>
      </w:pPr>
      <w:r>
        <w:rPr>
          <w:rFonts w:ascii="Arial" w:hAnsi="Arial" w:cs="Arial"/>
          <w:noProof/>
        </w:rPr>
        <w:pict>
          <v:shape id="Picture 460" o:spid="_x0000_s1085" type="#_x0000_t75" style="position:absolute;margin-left:1.45pt;margin-top:30.6pt;width:91.8pt;height:78.25pt;z-index:59;visibility:visible;mso-position-horizontal-relative:margin;mso-position-vertical-relative:margin">
            <v:imagedata r:id="rId56" o:title=""/>
            <w10:wrap type="square" anchorx="margin" anchory="margin"/>
          </v:shape>
        </w:pict>
      </w:r>
      <w:r w:rsidR="00AB3D53" w:rsidRPr="001D674B">
        <w:rPr>
          <w:rFonts w:ascii="Arial" w:hAnsi="Arial" w:cs="Arial"/>
        </w:rPr>
        <w:t xml:space="preserve">The tax amount deducted each time an employee is paid. Law requires that each taxpayer pay their estimated income tax throughout the year. This withholding tax is usually the responsibility of the employer before rendering payment to an employee. The function of withholding taxes is to allow for proportionate amounts of tax payments to the IRS rather than a lump sum. This method can make the IRS collection less noticeable and therefore less “painful” for some. </w:t>
      </w:r>
    </w:p>
    <w:p w:rsidR="00AB3D53" w:rsidRPr="001D674B" w:rsidRDefault="00AB3D53" w:rsidP="00CC7637">
      <w:pPr>
        <w:rPr>
          <w:rFonts w:ascii="Arial" w:hAnsi="Arial" w:cs="Arial"/>
        </w:rPr>
      </w:pPr>
    </w:p>
    <w:p w:rsidR="00AB3D53" w:rsidRPr="001D674B" w:rsidRDefault="00AB3D53" w:rsidP="00A03F69">
      <w:pPr>
        <w:pStyle w:val="Heading2"/>
        <w:rPr>
          <w:rFonts w:ascii="Arial" w:hAnsi="Arial" w:cs="Arial"/>
        </w:rPr>
      </w:pPr>
      <w:bookmarkStart w:id="59" w:name="_Toc308085798"/>
      <w:r w:rsidRPr="001D674B">
        <w:rPr>
          <w:rFonts w:ascii="Arial" w:hAnsi="Arial" w:cs="Arial"/>
        </w:rPr>
        <w:t>Employer Tax Expenses</w:t>
      </w:r>
      <w:bookmarkEnd w:id="59"/>
    </w:p>
    <w:p w:rsidR="00AB3D53" w:rsidRPr="001D674B" w:rsidRDefault="00CD63D0" w:rsidP="00334FE1">
      <w:pPr>
        <w:rPr>
          <w:rFonts w:ascii="Arial" w:hAnsi="Arial" w:cs="Arial"/>
        </w:rPr>
      </w:pPr>
      <w:r>
        <w:rPr>
          <w:rFonts w:ascii="Arial" w:hAnsi="Arial" w:cs="Arial"/>
          <w:noProof/>
        </w:rPr>
        <w:pict>
          <v:shape id="Picture 461" o:spid="_x0000_s1086" type="#_x0000_t75" style="position:absolute;margin-left:.9pt;margin-top:181.7pt;width:115.2pt;height:84.15pt;z-index:60;visibility:visible;mso-position-horizontal-relative:margin;mso-position-vertical-relative:margin">
            <v:imagedata r:id="rId57" o:title=""/>
            <w10:wrap type="square" anchorx="margin" anchory="margin"/>
          </v:shape>
        </w:pict>
      </w:r>
      <w:r w:rsidR="00AB3D53" w:rsidRPr="001D674B">
        <w:rPr>
          <w:rFonts w:ascii="Arial" w:hAnsi="Arial" w:cs="Arial"/>
        </w:rPr>
        <w:t xml:space="preserve">Several payroll taxes are levied by both state and federal government. Some of these taxes will be paid by the employees and are known as employee tax withholdings. In addition to these withholdings, employers must pay additional taxes which add an employer tax expense to the cost of labor. There are three general forms of such taxes: Social Security tax, State Unemployment tax (SUTA), and a Federal Unemployment tax (FUTA).  </w:t>
      </w:r>
    </w:p>
    <w:p w:rsidR="00AB3D53" w:rsidRPr="001D674B" w:rsidRDefault="00AB3D53" w:rsidP="00925758">
      <w:pPr>
        <w:rPr>
          <w:rFonts w:ascii="Arial" w:hAnsi="Arial" w:cs="Arial"/>
        </w:rPr>
      </w:pPr>
    </w:p>
    <w:p w:rsidR="00AB3D53" w:rsidRPr="001D674B" w:rsidRDefault="00AB3D53" w:rsidP="00A916A8">
      <w:pPr>
        <w:pStyle w:val="Heading2"/>
        <w:rPr>
          <w:rFonts w:ascii="Arial" w:hAnsi="Arial" w:cs="Arial"/>
        </w:rPr>
      </w:pPr>
      <w:r w:rsidRPr="001D674B">
        <w:rPr>
          <w:rFonts w:ascii="Arial" w:hAnsi="Arial" w:cs="Arial"/>
        </w:rPr>
        <w:t xml:space="preserve"> </w:t>
      </w:r>
      <w:bookmarkStart w:id="60" w:name="_Toc308085799"/>
      <w:r w:rsidRPr="001D674B">
        <w:rPr>
          <w:rFonts w:ascii="Arial" w:hAnsi="Arial" w:cs="Arial"/>
        </w:rPr>
        <w:t>Salary Deferrals</w:t>
      </w:r>
      <w:bookmarkEnd w:id="60"/>
    </w:p>
    <w:p w:rsidR="00AB3D53" w:rsidRPr="001D674B" w:rsidRDefault="00CD63D0" w:rsidP="00334FE1">
      <w:pPr>
        <w:rPr>
          <w:rFonts w:ascii="Arial" w:hAnsi="Arial" w:cs="Arial"/>
        </w:rPr>
      </w:pPr>
      <w:r>
        <w:rPr>
          <w:rFonts w:ascii="Arial" w:hAnsi="Arial" w:cs="Arial"/>
          <w:noProof/>
        </w:rPr>
        <w:pict>
          <v:shape id="Picture 463" o:spid="_x0000_s1087" type="#_x0000_t75" style="position:absolute;margin-left:1.35pt;margin-top:334.45pt;width:79.2pt;height:75.35pt;z-index:61;visibility:visible;mso-position-horizontal-relative:margin;mso-position-vertical-relative:margin">
            <v:imagedata r:id="rId58" o:title=""/>
            <w10:wrap type="square" anchorx="margin" anchory="margin"/>
          </v:shape>
        </w:pict>
      </w:r>
      <w:r w:rsidR="00AB3D53" w:rsidRPr="001D674B">
        <w:rPr>
          <w:rFonts w:ascii="Arial" w:hAnsi="Arial" w:cs="Arial"/>
        </w:rPr>
        <w:t xml:space="preserve">A provision within a retirement plan approved and sponsored by an employer that allows eligible employees to elect to have a fraction of their compensation to be deducted and contributed to the employer’s retirement plan. This deferral often occurs before taxes are deducted.  Such employer-sponsored retirement plans include 401(K) plans, 403(b) arrangements, and 457 plans. </w:t>
      </w:r>
    </w:p>
    <w:p w:rsidR="00AB3D53" w:rsidRPr="001D674B" w:rsidRDefault="00AB3D53" w:rsidP="00E97D6F">
      <w:pPr>
        <w:rPr>
          <w:rFonts w:ascii="Arial" w:hAnsi="Arial" w:cs="Arial"/>
          <w:bCs/>
        </w:rPr>
      </w:pPr>
    </w:p>
    <w:p w:rsidR="00AB3D53" w:rsidRPr="001D674B" w:rsidRDefault="00AB3D53" w:rsidP="004D07C7">
      <w:pPr>
        <w:pStyle w:val="Heading2"/>
        <w:rPr>
          <w:rFonts w:ascii="Arial" w:hAnsi="Arial" w:cs="Arial"/>
        </w:rPr>
      </w:pPr>
      <w:bookmarkStart w:id="61" w:name="_Toc308085800"/>
      <w:r w:rsidRPr="001D674B">
        <w:rPr>
          <w:rFonts w:ascii="Arial" w:hAnsi="Arial" w:cs="Arial"/>
        </w:rPr>
        <w:t>Employee Payroll</w:t>
      </w:r>
      <w:bookmarkEnd w:id="61"/>
    </w:p>
    <w:p w:rsidR="00AB3D53" w:rsidRPr="001D674B" w:rsidRDefault="00CD63D0" w:rsidP="004D07C7">
      <w:pPr>
        <w:rPr>
          <w:rFonts w:ascii="Arial" w:hAnsi="Arial" w:cs="Arial"/>
          <w:bCs/>
        </w:rPr>
      </w:pPr>
      <w:r w:rsidRPr="00CD63D0">
        <w:rPr>
          <w:rFonts w:ascii="Arial" w:hAnsi="Arial" w:cs="Arial"/>
          <w:noProof/>
        </w:rPr>
        <w:pict>
          <v:shape id="Picture 464" o:spid="_x0000_s1088" type="#_x0000_t75" style="position:absolute;margin-left:.75pt;margin-top:468.85pt;width:79.2pt;height:79.2pt;z-index:62;visibility:visible;mso-position-horizontal-relative:margin;mso-position-vertical-relative:margin">
            <v:imagedata r:id="rId59" o:title=""/>
            <w10:wrap type="square" anchorx="margin" anchory="margin"/>
          </v:shape>
        </w:pict>
      </w:r>
      <w:r w:rsidR="00AB3D53" w:rsidRPr="001D674B">
        <w:rPr>
          <w:rFonts w:ascii="Arial" w:hAnsi="Arial" w:cs="Arial"/>
          <w:bCs/>
        </w:rPr>
        <w:t xml:space="preserve">The wages paid to any employee who performs work for an entity and is paid directly by that entity is an employee of that entity and is on its payroll. It is important for a business to keep very accurate records of all wages paid to employees mainly for tax purposes. Whether the pay occurs weekly, monthly, or just periodically, it is all considered part of an employee payroll. </w:t>
      </w:r>
    </w:p>
    <w:p w:rsidR="00AB3D53" w:rsidRPr="001D674B" w:rsidRDefault="00AB3D53">
      <w:pPr>
        <w:spacing w:after="0" w:line="240" w:lineRule="auto"/>
        <w:rPr>
          <w:rFonts w:ascii="Arial" w:hAnsi="Arial" w:cs="Arial"/>
          <w:bCs/>
        </w:rPr>
      </w:pPr>
      <w:r w:rsidRPr="001D674B">
        <w:rPr>
          <w:rFonts w:ascii="Arial" w:hAnsi="Arial" w:cs="Arial"/>
          <w:bCs/>
        </w:rPr>
        <w:br w:type="page"/>
      </w:r>
    </w:p>
    <w:p w:rsidR="00AB3D53" w:rsidRPr="001D674B" w:rsidRDefault="00AB3D53" w:rsidP="004D07C7">
      <w:pPr>
        <w:pStyle w:val="Heading2"/>
        <w:rPr>
          <w:rFonts w:ascii="Arial" w:hAnsi="Arial" w:cs="Arial"/>
        </w:rPr>
      </w:pPr>
      <w:bookmarkStart w:id="62" w:name="_Toc308085801"/>
      <w:r w:rsidRPr="001D674B">
        <w:rPr>
          <w:rFonts w:ascii="Arial" w:hAnsi="Arial" w:cs="Arial"/>
        </w:rPr>
        <w:t>Employee Benefits</w:t>
      </w:r>
      <w:bookmarkEnd w:id="62"/>
    </w:p>
    <w:p w:rsidR="00AB3D53" w:rsidRPr="001D674B" w:rsidRDefault="00CD63D0" w:rsidP="004D07C7">
      <w:pPr>
        <w:rPr>
          <w:rFonts w:ascii="Arial" w:hAnsi="Arial" w:cs="Arial"/>
          <w:bCs/>
        </w:rPr>
      </w:pPr>
      <w:r w:rsidRPr="00CD63D0">
        <w:rPr>
          <w:rFonts w:ascii="Arial" w:hAnsi="Arial" w:cs="Arial"/>
          <w:noProof/>
        </w:rPr>
        <w:pict>
          <v:shape id="Picture 465" o:spid="_x0000_s1089" type="#_x0000_t75" style="position:absolute;margin-left:1pt;margin-top:27.75pt;width:103.9pt;height:80.1pt;z-index:63;visibility:visible;mso-position-horizontal-relative:margin;mso-position-vertical-relative:margin">
            <v:imagedata r:id="rId60" o:title=""/>
            <w10:wrap type="square" anchorx="margin" anchory="margin"/>
          </v:shape>
        </w:pict>
      </w:r>
      <w:r w:rsidR="00AB3D53" w:rsidRPr="001D674B">
        <w:rPr>
          <w:rFonts w:ascii="Arial" w:hAnsi="Arial" w:cs="Arial"/>
          <w:bCs/>
        </w:rPr>
        <w:t>Employer-provided compensation received by employees in addition to wages or salary. Such compensation includes but is not limited to health care, child care, and life insurance. These benefits, also known as fringe benefits are meant to increase the economic security of employees.</w:t>
      </w:r>
    </w:p>
    <w:p w:rsidR="00AB3D53" w:rsidRPr="001D674B" w:rsidRDefault="00AB3D53" w:rsidP="004D07C7">
      <w:pPr>
        <w:rPr>
          <w:rFonts w:ascii="Arial" w:hAnsi="Arial" w:cs="Arial"/>
          <w:bCs/>
        </w:rPr>
      </w:pPr>
    </w:p>
    <w:p w:rsidR="00AB3D53" w:rsidRPr="001D674B" w:rsidRDefault="00AB3D53" w:rsidP="004D07C7">
      <w:pPr>
        <w:rPr>
          <w:rFonts w:ascii="Arial" w:hAnsi="Arial" w:cs="Arial"/>
          <w:bCs/>
        </w:rPr>
      </w:pPr>
    </w:p>
    <w:p w:rsidR="00AB3D53" w:rsidRPr="001D674B" w:rsidRDefault="00AB3D53" w:rsidP="004D07C7">
      <w:pPr>
        <w:pStyle w:val="Heading2"/>
        <w:rPr>
          <w:rFonts w:ascii="Arial" w:hAnsi="Arial" w:cs="Arial"/>
        </w:rPr>
      </w:pPr>
      <w:bookmarkStart w:id="63" w:name="_Toc308085802"/>
      <w:r w:rsidRPr="001D674B">
        <w:rPr>
          <w:rFonts w:ascii="Arial" w:hAnsi="Arial" w:cs="Arial"/>
        </w:rPr>
        <w:t>Tracking Accrued Leave</w:t>
      </w:r>
      <w:bookmarkEnd w:id="63"/>
    </w:p>
    <w:p w:rsidR="00AB3D53" w:rsidRPr="001D674B" w:rsidRDefault="00CD63D0" w:rsidP="004D07C7">
      <w:pPr>
        <w:rPr>
          <w:rFonts w:ascii="Arial" w:hAnsi="Arial" w:cs="Arial"/>
          <w:bCs/>
        </w:rPr>
      </w:pPr>
      <w:r w:rsidRPr="00CD63D0">
        <w:rPr>
          <w:rFonts w:ascii="Arial" w:hAnsi="Arial" w:cs="Arial"/>
          <w:noProof/>
        </w:rPr>
        <w:pict>
          <v:shape id="Picture 468" o:spid="_x0000_s1090" type="#_x0000_t75" style="position:absolute;margin-left:1.4pt;margin-top:175.5pt;width:79.2pt;height:75.4pt;z-index:64;visibility:visible;mso-position-horizontal-relative:margin;mso-position-vertical-relative:margin">
            <v:imagedata r:id="rId61" o:title=""/>
            <w10:wrap type="square" anchorx="margin" anchory="margin"/>
          </v:shape>
        </w:pict>
      </w:r>
      <w:r w:rsidR="00AB3D53" w:rsidRPr="001D674B">
        <w:rPr>
          <w:rFonts w:ascii="Arial" w:hAnsi="Arial" w:cs="Arial"/>
          <w:bCs/>
        </w:rPr>
        <w:t xml:space="preserve">Leave that has been earned and taken should be tracked at the end of each month. Vacation days that have not yet been taken are a liability to the business until they are taken. A business should keep accurate records of all days taken off and/or vacation days fulfilled by its employees. </w:t>
      </w:r>
    </w:p>
    <w:p w:rsidR="00AB3D53" w:rsidRPr="001D674B" w:rsidRDefault="00AB3D53" w:rsidP="004D07C7">
      <w:pPr>
        <w:rPr>
          <w:rFonts w:ascii="Arial" w:hAnsi="Arial" w:cs="Arial"/>
          <w:bCs/>
        </w:rPr>
      </w:pPr>
    </w:p>
    <w:p w:rsidR="00AB3D53" w:rsidRPr="001D674B" w:rsidRDefault="00AB3D53" w:rsidP="004D07C7">
      <w:pPr>
        <w:rPr>
          <w:rFonts w:ascii="Arial" w:hAnsi="Arial" w:cs="Arial"/>
          <w:bCs/>
        </w:rPr>
      </w:pPr>
    </w:p>
    <w:p w:rsidR="00AB3D53" w:rsidRPr="001D674B" w:rsidRDefault="00AB3D53" w:rsidP="004D07C7">
      <w:pPr>
        <w:pStyle w:val="Heading2"/>
        <w:rPr>
          <w:rFonts w:ascii="Arial" w:hAnsi="Arial" w:cs="Arial"/>
        </w:rPr>
      </w:pPr>
      <w:bookmarkStart w:id="64" w:name="_Toc308085803"/>
      <w:r w:rsidRPr="001D674B">
        <w:rPr>
          <w:rFonts w:ascii="Arial" w:hAnsi="Arial" w:cs="Arial"/>
        </w:rPr>
        <w:t>Government Payroll Returns/Reports</w:t>
      </w:r>
      <w:bookmarkEnd w:id="64"/>
    </w:p>
    <w:p w:rsidR="00AB3D53" w:rsidRPr="001D674B" w:rsidRDefault="00CD63D0" w:rsidP="004D07C7">
      <w:pPr>
        <w:rPr>
          <w:rFonts w:ascii="Arial" w:hAnsi="Arial" w:cs="Arial"/>
          <w:bCs/>
        </w:rPr>
      </w:pPr>
      <w:r w:rsidRPr="00CD63D0">
        <w:rPr>
          <w:rFonts w:ascii="Arial" w:hAnsi="Arial" w:cs="Arial"/>
          <w:noProof/>
        </w:rPr>
        <w:pict>
          <v:shape id="Picture 469" o:spid="_x0000_s1091" type="#_x0000_t75" style="position:absolute;margin-left:1.5pt;margin-top:319.9pt;width:79.2pt;height:79.2pt;z-index:65;visibility:visible;mso-position-horizontal-relative:margin;mso-position-vertical-relative:margin">
            <v:imagedata r:id="rId62" o:title=""/>
            <w10:wrap type="square" anchorx="margin" anchory="margin"/>
          </v:shape>
        </w:pict>
      </w:r>
      <w:r w:rsidR="00AB3D53" w:rsidRPr="001D674B">
        <w:rPr>
          <w:rFonts w:ascii="Arial" w:hAnsi="Arial" w:cs="Arial"/>
          <w:bCs/>
        </w:rPr>
        <w:t xml:space="preserve">Payroll returns are those that are required to be submitted with one’s payroll tax. It must be submitted within a certain timeframe known as the return period. </w:t>
      </w:r>
    </w:p>
    <w:p w:rsidR="00AB3D53" w:rsidRPr="001D674B" w:rsidRDefault="00AB3D53" w:rsidP="004D07C7">
      <w:pPr>
        <w:rPr>
          <w:rFonts w:ascii="Arial" w:hAnsi="Arial" w:cs="Arial"/>
          <w:bCs/>
        </w:rPr>
      </w:pPr>
    </w:p>
    <w:p w:rsidR="00AB3D53" w:rsidRPr="001D674B" w:rsidRDefault="00AB3D53" w:rsidP="004D07C7">
      <w:pPr>
        <w:rPr>
          <w:rFonts w:ascii="Arial" w:hAnsi="Arial" w:cs="Arial"/>
          <w:bCs/>
        </w:rPr>
      </w:pPr>
    </w:p>
    <w:p w:rsidR="00AB3D53" w:rsidRPr="001D674B" w:rsidRDefault="00AB3D53" w:rsidP="004D07C7">
      <w:pPr>
        <w:rPr>
          <w:rFonts w:ascii="Arial" w:hAnsi="Arial" w:cs="Arial"/>
          <w:bCs/>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322EF8">
      <w:pPr>
        <w:pStyle w:val="Heading2"/>
        <w:rPr>
          <w:rFonts w:ascii="Arial" w:hAnsi="Arial" w:cs="Arial"/>
        </w:rPr>
      </w:pPr>
      <w:bookmarkStart w:id="65" w:name="_Toc308085804"/>
      <w:r w:rsidRPr="001D674B">
        <w:rPr>
          <w:rFonts w:ascii="Arial" w:hAnsi="Arial" w:cs="Arial"/>
        </w:rPr>
        <w:t>Module Eight: Review</w:t>
      </w:r>
      <w:bookmarkEnd w:id="65"/>
      <w:r w:rsidRPr="001D674B">
        <w:rPr>
          <w:rFonts w:ascii="Arial" w:hAnsi="Arial" w:cs="Arial"/>
        </w:rPr>
        <w:t xml:space="preserve"> </w:t>
      </w:r>
    </w:p>
    <w:p w:rsidR="00AB3D53" w:rsidRPr="001D674B" w:rsidRDefault="00AB3D53" w:rsidP="00B07BD7">
      <w:pPr>
        <w:rPr>
          <w:rFonts w:ascii="Arial" w:hAnsi="Arial" w:cs="Arial"/>
        </w:rPr>
      </w:pPr>
      <w:r w:rsidRPr="001D674B">
        <w:rPr>
          <w:rFonts w:ascii="Arial" w:hAnsi="Arial" w:cs="Arial"/>
        </w:rPr>
        <w:t xml:space="preserve">You should now be familiar with a few of the general accounting terms most often associated with businesses and their employees. Remember the basics of: gross wages, net wages, employee tax withholdings, employer tax expenses, salary deferrals, employee payroll, employee benefits, tracking accrued leave, and government payroll returns/reports. </w:t>
      </w:r>
    </w:p>
    <w:p w:rsidR="00AB3D53" w:rsidRPr="001D674B" w:rsidRDefault="00AB3D53" w:rsidP="00E97D6F">
      <w:pPr>
        <w:spacing w:after="0" w:line="240" w:lineRule="auto"/>
        <w:rPr>
          <w:rFonts w:ascii="Arial" w:hAnsi="Arial" w:cs="Arial"/>
        </w:rPr>
      </w:pPr>
      <w:r w:rsidRPr="001D674B">
        <w:rPr>
          <w:rFonts w:ascii="Arial" w:hAnsi="Arial" w:cs="Arial"/>
        </w:rPr>
        <w:br w:type="page"/>
      </w:r>
      <w:r w:rsidR="00CD63D0">
        <w:rPr>
          <w:rFonts w:ascii="Arial" w:hAnsi="Arial" w:cs="Arial"/>
          <w:noProof/>
        </w:rPr>
        <w:pict>
          <v:shape id="_x0000_s1127" type="#_x0000_t75" style="position:absolute;margin-left:-55.75pt;margin-top:-55.5pt;width:214.5pt;height:79.2pt;z-index:94">
            <v:imagedata r:id="rId9" o:title="US-Jaycees-logo-white-and-green"/>
          </v:shape>
        </w:pict>
      </w:r>
    </w:p>
    <w:p w:rsidR="00AB3D53" w:rsidRPr="001D674B" w:rsidRDefault="00CD63D0" w:rsidP="00B07BD7">
      <w:pPr>
        <w:pStyle w:val="Heading1"/>
        <w:rPr>
          <w:rFonts w:ascii="Arial" w:hAnsi="Arial" w:cs="Arial"/>
        </w:rPr>
      </w:pPr>
      <w:r>
        <w:rPr>
          <w:rFonts w:ascii="Arial" w:hAnsi="Arial" w:cs="Arial"/>
          <w:noProof/>
        </w:rPr>
        <w:pict>
          <v:rect id="Rectangle 91" o:spid="_x0000_s1092" style="position:absolute;margin-left:5147.35pt;margin-top:0;width:611.75pt;height:131.75pt;z-index:6;visibility:visible;mso-wrap-distance-top:7.2pt;mso-wrap-distance-bottom:7.2pt;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" o:allowincell="f" fillcolor="#4f81bd" stroked="f">
            <v:shadow type="perspective" color="#9bbb59" origin="-.5,-.5" offset="-6pt,-6pt" matrix=".75,,,.75"/>
            <v:textbox inset="4in,54pt,1in,0">
              <w:txbxContent>
                <w:p w:rsidR="00AA6B3A" w:rsidRPr="001D674B" w:rsidRDefault="00AA6B3A" w:rsidP="00B07BD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Debt is like any other trap, easy to get into, but hard to get out of.</w:t>
                  </w:r>
                </w:p>
                <w:p w:rsidR="00AA6B3A" w:rsidRPr="001D674B" w:rsidRDefault="00AA6B3A" w:rsidP="00B07BD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Henry Wheeler Shaw</w:t>
                  </w:r>
                </w:p>
                <w:p w:rsidR="00AA6B3A" w:rsidRPr="001D674B" w:rsidRDefault="00AA6B3A" w:rsidP="00B07BD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 xml:space="preserve">Module Nine: </w:t>
      </w:r>
      <w:r w:rsidR="00AB3D53" w:rsidRPr="001D674B">
        <w:rPr>
          <w:rFonts w:ascii="Arial" w:hAnsi="Arial" w:cs="Arial"/>
        </w:rPr>
        <w:t>End of Period Procedures</w:t>
      </w:r>
      <w:bookmarkEnd w:id="8"/>
    </w:p>
    <w:p w:rsidR="00AB3D53" w:rsidRPr="001D674B" w:rsidRDefault="00CD63D0" w:rsidP="00B07BD7">
      <w:pPr>
        <w:rPr>
          <w:rFonts w:ascii="Arial" w:hAnsi="Arial" w:cs="Arial"/>
        </w:rPr>
      </w:pPr>
      <w:r>
        <w:rPr>
          <w:rFonts w:ascii="Arial" w:hAnsi="Arial" w:cs="Arial"/>
          <w:noProof/>
        </w:rPr>
        <w:pict>
          <v:shape id="Picture 473" o:spid="_x0000_s1093" type="#_x0000_t75" style="position:absolute;margin-left:4.05pt;margin-top:125.05pt;width:165.6pt;height:149.3pt;z-index:66;visibility:visible;mso-position-horizontal-relative:margin;mso-position-vertical-relative:margin">
            <v:imagedata r:id="rId63" o:title=""/>
            <w10:wrap type="square" anchorx="margin" anchory="margin"/>
          </v:shape>
        </w:pict>
      </w:r>
      <w:r w:rsidR="00AB3D53" w:rsidRPr="001D674B">
        <w:rPr>
          <w:rFonts w:ascii="Arial" w:hAnsi="Arial" w:cs="Arial"/>
        </w:rPr>
        <w:t xml:space="preserve">Ok take a deep breath, relax. As we start winding down to the last few units, we can also look at how much we’ve learned thus far. Now you can consider yourself to be almost as knowledgeable as that person who went to an accounting seminar in Japan last year. See what you can accomplish if you just put your mind to it? One thing about accounting, it’s hard to fake it until you make it without first learning the basics.  So in this unit, we will be providing you with some basic knowledge with regard to depreciating your assets, reconciling cash, reconciling investments, working with the trial balance, bad debt, as well as posting adjustments and corrections. </w:t>
      </w:r>
    </w:p>
    <w:p w:rsidR="00AB3D53" w:rsidRPr="001D674B" w:rsidRDefault="00AB3D53" w:rsidP="00B07BD7">
      <w:pPr>
        <w:rPr>
          <w:rFonts w:ascii="Arial" w:hAnsi="Arial" w:cs="Arial"/>
        </w:rPr>
      </w:pPr>
    </w:p>
    <w:p w:rsidR="00AB3D53" w:rsidRPr="001D674B" w:rsidRDefault="00AB3D53" w:rsidP="00462DC8">
      <w:pPr>
        <w:pStyle w:val="Heading2"/>
        <w:rPr>
          <w:rFonts w:ascii="Arial" w:hAnsi="Arial" w:cs="Arial"/>
        </w:rPr>
      </w:pPr>
      <w:bookmarkStart w:id="66" w:name="_Toc308085806"/>
      <w:r w:rsidRPr="001D674B">
        <w:rPr>
          <w:rFonts w:ascii="Arial" w:hAnsi="Arial" w:cs="Arial"/>
        </w:rPr>
        <w:t>Depreciating Your Assets</w:t>
      </w:r>
      <w:bookmarkEnd w:id="66"/>
    </w:p>
    <w:p w:rsidR="00AB3D53" w:rsidRPr="001D674B" w:rsidRDefault="00CD63D0" w:rsidP="00B07BD7">
      <w:pPr>
        <w:rPr>
          <w:rFonts w:ascii="Arial" w:hAnsi="Arial" w:cs="Arial"/>
          <w:shd w:val="clear" w:color="auto" w:fill="FFFFFF"/>
        </w:rPr>
      </w:pPr>
      <w:r>
        <w:rPr>
          <w:rFonts w:ascii="Arial" w:hAnsi="Arial" w:cs="Arial"/>
          <w:noProof/>
        </w:rPr>
        <w:pict>
          <v:shape id="Picture 474" o:spid="_x0000_s1094" type="#_x0000_t75" style="position:absolute;margin-left:3.55pt;margin-top:357.75pt;width:72.65pt;height:72.65pt;z-index:67;visibility:visible;mso-position-horizontal-relative:margin;mso-position-vertical-relative:margin">
            <v:imagedata r:id="rId64" o:title=""/>
            <w10:wrap type="square" anchorx="margin" anchory="margin"/>
          </v:shape>
        </w:pict>
      </w:r>
      <w:r w:rsidR="00AB3D53" w:rsidRPr="001D674B">
        <w:rPr>
          <w:rFonts w:ascii="Arial" w:hAnsi="Arial" w:cs="Arial"/>
          <w:shd w:val="clear" w:color="auto" w:fill="FFFFFF"/>
        </w:rPr>
        <w:t>As you have probably heard, when you drive your brand new vehicle off that car lot, it automatically depreciates in value. This same concept can be applied in accounting. If you buy something that has a life expectancy of over one year, and it is not expected for resale, it is considered a depreciable asset. Depreciation is taken at a fixed rate. The portion allowed for that current year can be deducted as an expense.</w:t>
      </w:r>
    </w:p>
    <w:p w:rsidR="00AB3D53" w:rsidRPr="001D674B" w:rsidRDefault="00AB3D53" w:rsidP="00B07BD7">
      <w:pPr>
        <w:rPr>
          <w:rFonts w:ascii="Arial" w:hAnsi="Arial" w:cs="Arial"/>
          <w:shd w:val="clear" w:color="auto" w:fill="FFFFFF"/>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pPr>
        <w:pStyle w:val="Heading2"/>
        <w:rPr>
          <w:rFonts w:ascii="Arial" w:hAnsi="Arial" w:cs="Arial"/>
        </w:rPr>
      </w:pPr>
      <w:bookmarkStart w:id="67" w:name="_Toc308085807"/>
      <w:r w:rsidRPr="001D674B">
        <w:rPr>
          <w:rFonts w:ascii="Arial" w:hAnsi="Arial" w:cs="Arial"/>
        </w:rPr>
        <w:t>Reconciling Cash</w:t>
      </w:r>
      <w:bookmarkEnd w:id="67"/>
    </w:p>
    <w:p w:rsidR="00AB3D53" w:rsidRPr="001D674B" w:rsidRDefault="00CD63D0" w:rsidP="00B07BD7">
      <w:pPr>
        <w:rPr>
          <w:rFonts w:ascii="Arial" w:hAnsi="Arial" w:cs="Arial"/>
          <w:shd w:val="clear" w:color="auto" w:fill="FFFFFF"/>
        </w:rPr>
      </w:pPr>
      <w:r>
        <w:rPr>
          <w:rFonts w:ascii="Arial" w:hAnsi="Arial" w:cs="Arial"/>
          <w:noProof/>
        </w:rPr>
        <w:pict>
          <v:shape id="Picture 475" o:spid="_x0000_s1095" type="#_x0000_t75" style="position:absolute;margin-left:1.35pt;margin-top:28.5pt;width:79.2pt;height:73.05pt;z-index:68;visibility:visible;mso-position-horizontal-relative:margin;mso-position-vertical-relative:margin">
            <v:imagedata r:id="rId65" o:title=""/>
            <w10:wrap type="square" anchorx="margin" anchory="margin"/>
          </v:shape>
        </w:pict>
      </w:r>
      <w:r w:rsidR="00AB3D53" w:rsidRPr="001D674B">
        <w:rPr>
          <w:rFonts w:ascii="Arial" w:hAnsi="Arial" w:cs="Arial"/>
          <w:shd w:val="clear" w:color="auto" w:fill="FFFFFF"/>
        </w:rPr>
        <w:t>Cash reconciliation, is whenever you need to compare two lists of data and find either differences or the similarities, reconciling two accounts that represent the same information, or when migrating data from an old system to a new one. For example, when you compare your bank statement with amounts of money you deposited or have withdrawn to make sure they match. You will need to compare daily deposits on a cash activity report. You will also need to compare summary totals.</w:t>
      </w:r>
    </w:p>
    <w:p w:rsidR="00AB3D53" w:rsidRPr="001D674B" w:rsidRDefault="00AB3D53" w:rsidP="00BD2AC8">
      <w:pPr>
        <w:spacing w:line="240" w:lineRule="auto"/>
        <w:rPr>
          <w:rFonts w:ascii="Arial" w:hAnsi="Arial" w:cs="Arial"/>
          <w:color w:val="000000"/>
          <w:sz w:val="24"/>
          <w:shd w:val="clear" w:color="auto" w:fill="FFFFFF"/>
        </w:rPr>
      </w:pPr>
    </w:p>
    <w:p w:rsidR="00AB3D53" w:rsidRPr="001D674B" w:rsidRDefault="00AB3D53">
      <w:pPr>
        <w:pStyle w:val="Heading2"/>
        <w:rPr>
          <w:rFonts w:ascii="Arial" w:hAnsi="Arial" w:cs="Arial"/>
        </w:rPr>
      </w:pPr>
      <w:bookmarkStart w:id="68" w:name="_Toc308085808"/>
      <w:r w:rsidRPr="001D674B">
        <w:rPr>
          <w:rFonts w:ascii="Arial" w:hAnsi="Arial" w:cs="Arial"/>
        </w:rPr>
        <w:t>Reconciling Investments</w:t>
      </w:r>
      <w:bookmarkEnd w:id="68"/>
    </w:p>
    <w:p w:rsidR="00AB3D53" w:rsidRPr="001D674B" w:rsidRDefault="00CD63D0" w:rsidP="00B07BD7">
      <w:pPr>
        <w:rPr>
          <w:rFonts w:ascii="Arial" w:hAnsi="Arial" w:cs="Arial"/>
          <w:shd w:val="clear" w:color="auto" w:fill="FFFFFF"/>
        </w:rPr>
      </w:pPr>
      <w:r>
        <w:rPr>
          <w:rFonts w:ascii="Arial" w:hAnsi="Arial" w:cs="Arial"/>
          <w:noProof/>
        </w:rPr>
        <w:pict>
          <v:shape id="Picture 476" o:spid="_x0000_s1096" type="#_x0000_t75" style="position:absolute;margin-left:1.3pt;margin-top:194.6pt;width:1in;height:1in;z-index:69;visibility:visible;mso-position-horizontal-relative:margin;mso-position-vertical-relative:margin">
            <v:imagedata r:id="rId66" o:title=""/>
            <w10:wrap type="square" anchorx="margin" anchory="margin"/>
          </v:shape>
        </w:pict>
      </w:r>
      <w:r w:rsidR="00AB3D53" w:rsidRPr="001D674B">
        <w:rPr>
          <w:rFonts w:ascii="Arial" w:hAnsi="Arial" w:cs="Arial"/>
          <w:shd w:val="clear" w:color="auto" w:fill="FFFFFF"/>
        </w:rPr>
        <w:t>When reconciling investments, you will be basically doing the same thing as reconciling cash, only using investments. You will be comparing all documents making sure everything matches appropriately. Some items that can be reconciled are: interest from stocks, bonds, and mutual funds.</w:t>
      </w:r>
    </w:p>
    <w:p w:rsidR="00AB3D53" w:rsidRPr="001D674B" w:rsidRDefault="00AB3D53" w:rsidP="00B07BD7">
      <w:pPr>
        <w:rPr>
          <w:rFonts w:ascii="Arial" w:hAnsi="Arial" w:cs="Arial"/>
          <w:shd w:val="clear" w:color="auto" w:fill="FFFFFF"/>
        </w:rPr>
      </w:pPr>
    </w:p>
    <w:p w:rsidR="00AB3D53" w:rsidRPr="001D674B" w:rsidRDefault="00AB3D53" w:rsidP="00B07BD7">
      <w:pPr>
        <w:rPr>
          <w:rFonts w:ascii="Arial" w:hAnsi="Arial" w:cs="Arial"/>
          <w:shd w:val="clear" w:color="auto" w:fill="FFFFFF"/>
        </w:rPr>
      </w:pPr>
    </w:p>
    <w:p w:rsidR="00AB3D53" w:rsidRPr="001D674B" w:rsidRDefault="00AB3D53" w:rsidP="00A03F69">
      <w:pPr>
        <w:pStyle w:val="Heading2"/>
        <w:rPr>
          <w:rFonts w:ascii="Arial" w:hAnsi="Arial" w:cs="Arial"/>
        </w:rPr>
      </w:pPr>
      <w:bookmarkStart w:id="69" w:name="_Toc308085809"/>
      <w:r w:rsidRPr="001D674B">
        <w:rPr>
          <w:rFonts w:ascii="Arial" w:hAnsi="Arial" w:cs="Arial"/>
        </w:rPr>
        <w:t>Working with the Trial Balance</w:t>
      </w:r>
      <w:bookmarkEnd w:id="69"/>
    </w:p>
    <w:p w:rsidR="00AB3D53" w:rsidRPr="001D674B" w:rsidRDefault="00CD63D0" w:rsidP="00B07BD7">
      <w:pPr>
        <w:rPr>
          <w:rStyle w:val="apple-style-span"/>
          <w:rFonts w:ascii="Arial" w:hAnsi="Arial" w:cs="Arial"/>
          <w:b/>
          <w:bCs/>
          <w:color w:val="4F81BD"/>
          <w:sz w:val="26"/>
        </w:rPr>
      </w:pPr>
      <w:r w:rsidRPr="00CD63D0">
        <w:rPr>
          <w:rFonts w:ascii="Arial" w:hAnsi="Arial" w:cs="Arial"/>
          <w:noProof/>
        </w:rPr>
        <w:pict>
          <v:shape id="Picture 477" o:spid="_x0000_s1097" type="#_x0000_t75" style="position:absolute;margin-left:1.3pt;margin-top:339.95pt;width:79.2pt;height:77.9pt;z-index:70;visibility:visible;mso-position-horizontal-relative:margin;mso-position-vertical-relative:margin">
            <v:imagedata r:id="rId67" o:title=""/>
            <w10:wrap type="square" anchorx="margin" anchory="margin"/>
          </v:shape>
        </w:pict>
      </w:r>
      <w:r w:rsidR="00AB3D53" w:rsidRPr="001D674B">
        <w:rPr>
          <w:rStyle w:val="apple-style-span"/>
          <w:rFonts w:ascii="Arial" w:hAnsi="Arial" w:cs="Arial"/>
          <w:color w:val="000000"/>
          <w:shd w:val="clear" w:color="auto" w:fill="FFFFFF"/>
        </w:rPr>
        <w:t>A trial balance simply entails making a list of all accounts that have a balance other than zero. It is basically a list of all the accounts that still owe money. The balances of each account will be shown, along with their debits and credits and totaled.</w:t>
      </w:r>
    </w:p>
    <w:p w:rsidR="00AB3D53" w:rsidRPr="001D674B" w:rsidRDefault="00AB3D53" w:rsidP="00A03F69">
      <w:pPr>
        <w:rPr>
          <w:rFonts w:ascii="Arial" w:hAnsi="Arial" w:cs="Arial"/>
        </w:rPr>
      </w:pPr>
    </w:p>
    <w:p w:rsidR="00AB3D53" w:rsidRPr="001D674B" w:rsidRDefault="00AB3D53" w:rsidP="00A03F69">
      <w:pPr>
        <w:rPr>
          <w:rFonts w:ascii="Arial" w:hAnsi="Arial" w:cs="Arial"/>
        </w:rPr>
      </w:pPr>
    </w:p>
    <w:p w:rsidR="00AB3D53" w:rsidRPr="001D674B" w:rsidRDefault="00AB3D53" w:rsidP="00A03F69">
      <w:pPr>
        <w:rPr>
          <w:rFonts w:ascii="Arial" w:hAnsi="Arial" w:cs="Arial"/>
        </w:rPr>
      </w:pPr>
    </w:p>
    <w:p w:rsidR="00AB3D53" w:rsidRPr="001D674B" w:rsidRDefault="00AB3D53" w:rsidP="00A03F69">
      <w:pPr>
        <w:pStyle w:val="Heading2"/>
        <w:rPr>
          <w:rFonts w:ascii="Arial" w:hAnsi="Arial" w:cs="Arial"/>
        </w:rPr>
      </w:pPr>
      <w:bookmarkStart w:id="70" w:name="_Toc308085810"/>
      <w:r w:rsidRPr="001D674B">
        <w:rPr>
          <w:rFonts w:ascii="Arial" w:hAnsi="Arial" w:cs="Arial"/>
        </w:rPr>
        <w:t>Bad Debt</w:t>
      </w:r>
      <w:bookmarkEnd w:id="70"/>
    </w:p>
    <w:p w:rsidR="00AB3D53" w:rsidRPr="001D674B" w:rsidRDefault="00CD63D0" w:rsidP="00B07BD7">
      <w:pPr>
        <w:rPr>
          <w:rStyle w:val="apple-style-span"/>
          <w:rFonts w:ascii="Arial" w:hAnsi="Arial" w:cs="Arial"/>
          <w:b/>
          <w:bCs/>
          <w:color w:val="4F81BD"/>
          <w:sz w:val="26"/>
        </w:rPr>
      </w:pPr>
      <w:r w:rsidRPr="00CD63D0">
        <w:rPr>
          <w:rFonts w:ascii="Arial" w:hAnsi="Arial" w:cs="Arial"/>
          <w:noProof/>
        </w:rPr>
        <w:pict>
          <v:shape id="Picture 478" o:spid="_x0000_s1098" type="#_x0000_t75" style="position:absolute;margin-left:2.45pt;margin-top:495.05pt;width:86.4pt;height:86.4pt;z-index:71;visibility:visible;mso-position-horizontal-relative:margin;mso-position-vertical-relative:margin">
            <v:imagedata r:id="rId68" o:title=""/>
            <w10:wrap type="square" anchorx="margin" anchory="margin"/>
          </v:shape>
        </w:pict>
      </w:r>
      <w:r w:rsidR="00AB3D53" w:rsidRPr="001D674B">
        <w:rPr>
          <w:rStyle w:val="apple-style-span"/>
          <w:rFonts w:ascii="Arial" w:hAnsi="Arial" w:cs="Arial"/>
          <w:color w:val="000000"/>
          <w:shd w:val="clear" w:color="auto" w:fill="FFFFFF"/>
        </w:rPr>
        <w:t>Every now and then a company will accumulate some bad debt, for example, debt from customers who have not paid their bills (You know who you are). Information is retrieved so that an attempt to collect can be pursued. Most times it is very difficult to collect the bad debt, so it should be removed from the books. Collection accounts should be pursued after a certain period of time (usually 90 days). Un- collectible accounts should be written off, only if they are legitimate.</w:t>
      </w:r>
    </w:p>
    <w:p w:rsidR="00AB3D53" w:rsidRPr="001D674B" w:rsidRDefault="00AB3D53" w:rsidP="00A03F69">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761142">
      <w:pPr>
        <w:pStyle w:val="Heading2"/>
        <w:rPr>
          <w:rFonts w:ascii="Arial" w:hAnsi="Arial" w:cs="Arial"/>
        </w:rPr>
      </w:pPr>
      <w:bookmarkStart w:id="71" w:name="_Toc308085811"/>
      <w:r w:rsidRPr="001D674B">
        <w:rPr>
          <w:rFonts w:ascii="Arial" w:hAnsi="Arial" w:cs="Arial"/>
        </w:rPr>
        <w:t>Posting Adjustments and Corrections</w:t>
      </w:r>
      <w:bookmarkEnd w:id="71"/>
    </w:p>
    <w:p w:rsidR="00AB3D53" w:rsidRPr="001D674B" w:rsidRDefault="00CD63D0" w:rsidP="00B07BD7">
      <w:pPr>
        <w:rPr>
          <w:rFonts w:ascii="Arial" w:hAnsi="Arial" w:cs="Arial"/>
        </w:rPr>
      </w:pPr>
      <w:r>
        <w:rPr>
          <w:rFonts w:ascii="Arial" w:hAnsi="Arial" w:cs="Arial"/>
          <w:noProof/>
        </w:rPr>
        <w:pict>
          <v:shape id="Picture 479" o:spid="_x0000_s1099" type="#_x0000_t75" style="position:absolute;margin-left:2.5pt;margin-top:27.75pt;width:93.6pt;height:75.75pt;z-index:72;visibility:visible;mso-position-horizontal-relative:margin;mso-position-vertical-relative:margin">
            <v:imagedata r:id="rId69" o:title=""/>
            <w10:wrap type="square" anchorx="margin" anchory="margin"/>
          </v:shape>
        </w:pict>
      </w:r>
      <w:r w:rsidR="00AB3D53" w:rsidRPr="001D674B">
        <w:rPr>
          <w:rFonts w:ascii="Arial" w:hAnsi="Arial" w:cs="Arial"/>
        </w:rPr>
        <w:t xml:space="preserve">It is important to post any corrections or adjustments to the general ledger. Such a posting may consist of a simple entry which summarizes the corrections that were needed and those which were made. Adjustments and corrections should be made when necessary in order to create uniformity in all journals and other transaction documents for a business. </w:t>
      </w:r>
    </w:p>
    <w:p w:rsidR="00AB3D53" w:rsidRPr="001D674B" w:rsidRDefault="00AB3D53" w:rsidP="00D850B5">
      <w:pPr>
        <w:rPr>
          <w:rFonts w:ascii="Arial" w:hAnsi="Arial" w:cs="Arial"/>
        </w:rPr>
      </w:pPr>
    </w:p>
    <w:p w:rsidR="00AB3D53" w:rsidRPr="001D674B" w:rsidRDefault="00AB3D53" w:rsidP="00D850B5">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3929B1">
      <w:pPr>
        <w:pStyle w:val="Heading2"/>
        <w:rPr>
          <w:rFonts w:ascii="Arial" w:hAnsi="Arial" w:cs="Arial"/>
        </w:rPr>
      </w:pPr>
      <w:bookmarkStart w:id="72" w:name="_Toc308085812"/>
      <w:r w:rsidRPr="001D674B">
        <w:rPr>
          <w:rFonts w:ascii="Arial" w:hAnsi="Arial" w:cs="Arial"/>
        </w:rPr>
        <w:t>Module Nine: Review Questions</w:t>
      </w:r>
      <w:bookmarkEnd w:id="72"/>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Depreciation is taken at what type of rate?</w:t>
      </w:r>
    </w:p>
    <w:p w:rsidR="00AB3D53" w:rsidRPr="001D674B" w:rsidRDefault="00AB3D53" w:rsidP="00304EB8">
      <w:pPr>
        <w:pStyle w:val="ListParagraph"/>
        <w:numPr>
          <w:ilvl w:val="1"/>
          <w:numId w:val="40"/>
        </w:numPr>
        <w:spacing w:after="0" w:line="240" w:lineRule="auto"/>
        <w:ind w:left="1080"/>
        <w:rPr>
          <w:rFonts w:ascii="Arial" w:hAnsi="Arial" w:cs="Arial"/>
          <w:color w:val="000000"/>
        </w:rPr>
      </w:pPr>
      <w:r w:rsidRPr="001D674B">
        <w:rPr>
          <w:rFonts w:ascii="Arial" w:hAnsi="Arial" w:cs="Arial"/>
          <w:color w:val="000000"/>
        </w:rPr>
        <w:t>Fixed</w:t>
      </w:r>
    </w:p>
    <w:p w:rsidR="00AB3D53" w:rsidRPr="001D674B" w:rsidRDefault="00AB3D53" w:rsidP="00304EB8">
      <w:pPr>
        <w:pStyle w:val="ListParagraph"/>
        <w:numPr>
          <w:ilvl w:val="1"/>
          <w:numId w:val="40"/>
        </w:numPr>
        <w:spacing w:after="0" w:line="240" w:lineRule="auto"/>
        <w:ind w:left="1080"/>
        <w:rPr>
          <w:rFonts w:ascii="Arial" w:hAnsi="Arial" w:cs="Arial"/>
          <w:color w:val="000000"/>
        </w:rPr>
      </w:pPr>
      <w:r w:rsidRPr="001D674B">
        <w:rPr>
          <w:rFonts w:ascii="Arial" w:hAnsi="Arial" w:cs="Arial"/>
          <w:color w:val="000000"/>
        </w:rPr>
        <w:t>Variable</w:t>
      </w:r>
    </w:p>
    <w:p w:rsidR="00AB3D53" w:rsidRPr="001D674B" w:rsidRDefault="00AB3D53" w:rsidP="00304EB8">
      <w:pPr>
        <w:pStyle w:val="ListParagraph"/>
        <w:numPr>
          <w:ilvl w:val="1"/>
          <w:numId w:val="40"/>
        </w:numPr>
        <w:spacing w:after="0" w:line="240" w:lineRule="auto"/>
        <w:ind w:left="1080"/>
        <w:rPr>
          <w:rFonts w:ascii="Arial" w:hAnsi="Arial" w:cs="Arial"/>
          <w:color w:val="000000"/>
        </w:rPr>
      </w:pPr>
      <w:r w:rsidRPr="001D674B">
        <w:rPr>
          <w:rFonts w:ascii="Arial" w:hAnsi="Arial" w:cs="Arial"/>
          <w:color w:val="000000"/>
        </w:rPr>
        <w:t>10%</w:t>
      </w:r>
    </w:p>
    <w:p w:rsidR="00AB3D53" w:rsidRPr="001D674B" w:rsidRDefault="00AB3D53" w:rsidP="00304EB8">
      <w:pPr>
        <w:pStyle w:val="ListParagraph"/>
        <w:numPr>
          <w:ilvl w:val="1"/>
          <w:numId w:val="40"/>
        </w:numPr>
        <w:spacing w:line="240" w:lineRule="auto"/>
        <w:ind w:left="1080"/>
        <w:rPr>
          <w:rFonts w:ascii="Arial" w:hAnsi="Arial" w:cs="Arial"/>
          <w:color w:val="000000"/>
        </w:rPr>
      </w:pPr>
      <w:r w:rsidRPr="001D674B">
        <w:rPr>
          <w:rFonts w:ascii="Arial" w:hAnsi="Arial" w:cs="Arial"/>
          <w:color w:val="000000"/>
        </w:rPr>
        <w:t>30%</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What can be done with the amount the item has depreciated?</w:t>
      </w:r>
    </w:p>
    <w:p w:rsidR="00AB3D53" w:rsidRPr="001D674B" w:rsidRDefault="00AB3D53" w:rsidP="00304EB8">
      <w:pPr>
        <w:pStyle w:val="ListParagraph"/>
        <w:numPr>
          <w:ilvl w:val="0"/>
          <w:numId w:val="51"/>
        </w:numPr>
        <w:spacing w:after="0" w:line="240" w:lineRule="auto"/>
        <w:ind w:left="1080"/>
        <w:rPr>
          <w:rFonts w:ascii="Arial" w:hAnsi="Arial" w:cs="Arial"/>
          <w:color w:val="000000"/>
        </w:rPr>
      </w:pPr>
      <w:r w:rsidRPr="001D674B">
        <w:rPr>
          <w:rFonts w:ascii="Arial" w:hAnsi="Arial" w:cs="Arial"/>
          <w:color w:val="000000"/>
        </w:rPr>
        <w:t>Nothing. It’s a lost cause</w:t>
      </w:r>
    </w:p>
    <w:p w:rsidR="00AB3D53" w:rsidRPr="001D674B" w:rsidRDefault="00AB3D53" w:rsidP="00304EB8">
      <w:pPr>
        <w:pStyle w:val="ListParagraph"/>
        <w:numPr>
          <w:ilvl w:val="0"/>
          <w:numId w:val="51"/>
        </w:numPr>
        <w:spacing w:after="0" w:line="240" w:lineRule="auto"/>
        <w:ind w:left="1080"/>
        <w:rPr>
          <w:rFonts w:ascii="Arial" w:hAnsi="Arial" w:cs="Arial"/>
          <w:color w:val="000000"/>
        </w:rPr>
      </w:pPr>
      <w:r w:rsidRPr="001D674B">
        <w:rPr>
          <w:rFonts w:ascii="Arial" w:hAnsi="Arial" w:cs="Arial"/>
          <w:color w:val="000000"/>
        </w:rPr>
        <w:t>It can be deducted as an expense</w:t>
      </w:r>
    </w:p>
    <w:p w:rsidR="00AB3D53" w:rsidRPr="001D674B" w:rsidRDefault="00AB3D53" w:rsidP="00304EB8">
      <w:pPr>
        <w:pStyle w:val="ListParagraph"/>
        <w:numPr>
          <w:ilvl w:val="0"/>
          <w:numId w:val="51"/>
        </w:numPr>
        <w:spacing w:after="0" w:line="240" w:lineRule="auto"/>
        <w:ind w:left="1080"/>
        <w:rPr>
          <w:rFonts w:ascii="Arial" w:hAnsi="Arial" w:cs="Arial"/>
          <w:color w:val="000000"/>
        </w:rPr>
      </w:pPr>
      <w:r w:rsidRPr="001D674B">
        <w:rPr>
          <w:rFonts w:ascii="Arial" w:hAnsi="Arial" w:cs="Arial"/>
          <w:color w:val="000000"/>
        </w:rPr>
        <w:t>The business can take it as a credit</w:t>
      </w:r>
    </w:p>
    <w:p w:rsidR="00AB3D53" w:rsidRPr="001D674B" w:rsidRDefault="00AB3D53" w:rsidP="00304EB8">
      <w:pPr>
        <w:pStyle w:val="ListParagraph"/>
        <w:numPr>
          <w:ilvl w:val="0"/>
          <w:numId w:val="51"/>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In order to reconcile cash, there should be a minimum of how many lists?</w:t>
      </w:r>
    </w:p>
    <w:p w:rsidR="00AB3D53" w:rsidRPr="001D674B" w:rsidRDefault="00AB3D53" w:rsidP="00304EB8">
      <w:pPr>
        <w:pStyle w:val="ListParagraph"/>
        <w:numPr>
          <w:ilvl w:val="0"/>
          <w:numId w:val="50"/>
        </w:numPr>
        <w:spacing w:after="0" w:line="240" w:lineRule="auto"/>
        <w:ind w:left="1080"/>
        <w:rPr>
          <w:rFonts w:ascii="Arial" w:hAnsi="Arial" w:cs="Arial"/>
          <w:color w:val="000000"/>
        </w:rPr>
      </w:pPr>
      <w:r w:rsidRPr="001D674B">
        <w:rPr>
          <w:rFonts w:ascii="Arial" w:hAnsi="Arial" w:cs="Arial"/>
          <w:color w:val="000000"/>
        </w:rPr>
        <w:t>1</w:t>
      </w:r>
    </w:p>
    <w:p w:rsidR="00AB3D53" w:rsidRPr="001D674B" w:rsidRDefault="00AB3D53" w:rsidP="00304EB8">
      <w:pPr>
        <w:pStyle w:val="ListParagraph"/>
        <w:numPr>
          <w:ilvl w:val="0"/>
          <w:numId w:val="50"/>
        </w:numPr>
        <w:spacing w:after="0" w:line="240" w:lineRule="auto"/>
        <w:ind w:left="1080"/>
        <w:rPr>
          <w:rFonts w:ascii="Arial" w:hAnsi="Arial" w:cs="Arial"/>
          <w:color w:val="000000"/>
        </w:rPr>
      </w:pPr>
      <w:r w:rsidRPr="001D674B">
        <w:rPr>
          <w:rFonts w:ascii="Arial" w:hAnsi="Arial" w:cs="Arial"/>
          <w:color w:val="000000"/>
        </w:rPr>
        <w:t>10</w:t>
      </w:r>
    </w:p>
    <w:p w:rsidR="00AB3D53" w:rsidRPr="001D674B" w:rsidRDefault="00AB3D53" w:rsidP="00304EB8">
      <w:pPr>
        <w:pStyle w:val="ListParagraph"/>
        <w:numPr>
          <w:ilvl w:val="0"/>
          <w:numId w:val="50"/>
        </w:numPr>
        <w:spacing w:after="0" w:line="240" w:lineRule="auto"/>
        <w:ind w:left="1080"/>
        <w:rPr>
          <w:rFonts w:ascii="Arial" w:hAnsi="Arial" w:cs="Arial"/>
          <w:color w:val="000000"/>
        </w:rPr>
      </w:pPr>
      <w:r w:rsidRPr="001D674B">
        <w:rPr>
          <w:rFonts w:ascii="Arial" w:hAnsi="Arial" w:cs="Arial"/>
          <w:color w:val="000000"/>
        </w:rPr>
        <w:t>6</w:t>
      </w:r>
    </w:p>
    <w:p w:rsidR="00AB3D53" w:rsidRPr="001D674B" w:rsidRDefault="00AB3D53" w:rsidP="00304EB8">
      <w:pPr>
        <w:pStyle w:val="ListParagraph"/>
        <w:numPr>
          <w:ilvl w:val="0"/>
          <w:numId w:val="50"/>
        </w:numPr>
        <w:spacing w:line="240" w:lineRule="auto"/>
        <w:ind w:left="1080"/>
        <w:rPr>
          <w:rFonts w:ascii="Arial" w:hAnsi="Arial" w:cs="Arial"/>
          <w:color w:val="000000"/>
        </w:rPr>
      </w:pPr>
      <w:r w:rsidRPr="001D674B">
        <w:rPr>
          <w:rFonts w:ascii="Arial" w:hAnsi="Arial" w:cs="Arial"/>
          <w:color w:val="000000"/>
        </w:rPr>
        <w:t>2</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When reconciling cash, what type of information should be on the lists?</w:t>
      </w:r>
    </w:p>
    <w:p w:rsidR="00AB3D53" w:rsidRPr="001D674B" w:rsidRDefault="00AB3D53" w:rsidP="00304EB8">
      <w:pPr>
        <w:pStyle w:val="ListParagraph"/>
        <w:numPr>
          <w:ilvl w:val="0"/>
          <w:numId w:val="49"/>
        </w:numPr>
        <w:spacing w:after="0" w:line="240" w:lineRule="auto"/>
        <w:ind w:left="1080"/>
        <w:rPr>
          <w:rFonts w:ascii="Arial" w:hAnsi="Arial" w:cs="Arial"/>
          <w:color w:val="000000"/>
        </w:rPr>
      </w:pPr>
      <w:r w:rsidRPr="001D674B">
        <w:rPr>
          <w:rFonts w:ascii="Arial" w:hAnsi="Arial" w:cs="Arial"/>
          <w:color w:val="000000"/>
        </w:rPr>
        <w:t>The same</w:t>
      </w:r>
    </w:p>
    <w:p w:rsidR="00AB3D53" w:rsidRPr="001D674B" w:rsidRDefault="00AB3D53" w:rsidP="00304EB8">
      <w:pPr>
        <w:pStyle w:val="ListParagraph"/>
        <w:numPr>
          <w:ilvl w:val="0"/>
          <w:numId w:val="49"/>
        </w:numPr>
        <w:spacing w:after="0" w:line="240" w:lineRule="auto"/>
        <w:ind w:left="1080"/>
        <w:rPr>
          <w:rFonts w:ascii="Arial" w:hAnsi="Arial" w:cs="Arial"/>
          <w:color w:val="000000"/>
        </w:rPr>
      </w:pPr>
      <w:r w:rsidRPr="001D674B">
        <w:rPr>
          <w:rFonts w:ascii="Arial" w:hAnsi="Arial" w:cs="Arial"/>
          <w:color w:val="000000"/>
        </w:rPr>
        <w:t>Different</w:t>
      </w:r>
    </w:p>
    <w:p w:rsidR="00AB3D53" w:rsidRPr="001D674B" w:rsidRDefault="00AB3D53" w:rsidP="00304EB8">
      <w:pPr>
        <w:pStyle w:val="ListParagraph"/>
        <w:numPr>
          <w:ilvl w:val="0"/>
          <w:numId w:val="49"/>
        </w:numPr>
        <w:spacing w:after="0" w:line="240" w:lineRule="auto"/>
        <w:ind w:left="1080"/>
        <w:rPr>
          <w:rFonts w:ascii="Arial" w:hAnsi="Arial" w:cs="Arial"/>
          <w:color w:val="000000"/>
        </w:rPr>
      </w:pPr>
      <w:r w:rsidRPr="001D674B">
        <w:rPr>
          <w:rFonts w:ascii="Arial" w:hAnsi="Arial" w:cs="Arial"/>
          <w:color w:val="000000"/>
        </w:rPr>
        <w:t>It doesn’t matter</w:t>
      </w:r>
    </w:p>
    <w:p w:rsidR="00AB3D53" w:rsidRPr="001D674B" w:rsidRDefault="00AB3D53" w:rsidP="00304EB8">
      <w:pPr>
        <w:pStyle w:val="ListParagraph"/>
        <w:numPr>
          <w:ilvl w:val="0"/>
          <w:numId w:val="49"/>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What is the main difference between reconciling cash and investments?</w:t>
      </w:r>
    </w:p>
    <w:p w:rsidR="00AB3D53" w:rsidRPr="001D674B" w:rsidRDefault="00AB3D53" w:rsidP="00304EB8">
      <w:pPr>
        <w:pStyle w:val="ListParagraph"/>
        <w:numPr>
          <w:ilvl w:val="0"/>
          <w:numId w:val="48"/>
        </w:numPr>
        <w:spacing w:after="0" w:line="240" w:lineRule="auto"/>
        <w:ind w:left="1080"/>
        <w:rPr>
          <w:rFonts w:ascii="Arial" w:hAnsi="Arial" w:cs="Arial"/>
          <w:color w:val="000000"/>
        </w:rPr>
      </w:pPr>
      <w:r w:rsidRPr="001D674B">
        <w:rPr>
          <w:rFonts w:ascii="Arial" w:hAnsi="Arial" w:cs="Arial"/>
          <w:color w:val="000000"/>
        </w:rPr>
        <w:t>It is acceptable to have some discrepancies when reconciling cash, but not when reconciling investments</w:t>
      </w:r>
    </w:p>
    <w:p w:rsidR="00AB3D53" w:rsidRPr="001D674B" w:rsidRDefault="00AB3D53" w:rsidP="00304EB8">
      <w:pPr>
        <w:pStyle w:val="ListParagraph"/>
        <w:numPr>
          <w:ilvl w:val="0"/>
          <w:numId w:val="48"/>
        </w:numPr>
        <w:spacing w:after="0" w:line="240" w:lineRule="auto"/>
        <w:ind w:left="1080"/>
        <w:rPr>
          <w:rFonts w:ascii="Arial" w:hAnsi="Arial" w:cs="Arial"/>
          <w:color w:val="000000"/>
        </w:rPr>
      </w:pPr>
      <w:r w:rsidRPr="001D674B">
        <w:rPr>
          <w:rFonts w:ascii="Arial" w:hAnsi="Arial" w:cs="Arial"/>
          <w:color w:val="000000"/>
        </w:rPr>
        <w:t>The item that is being reconciled</w:t>
      </w:r>
    </w:p>
    <w:p w:rsidR="00AB3D53" w:rsidRPr="001D674B" w:rsidRDefault="00AB3D53" w:rsidP="00304EB8">
      <w:pPr>
        <w:pStyle w:val="ListParagraph"/>
        <w:numPr>
          <w:ilvl w:val="0"/>
          <w:numId w:val="48"/>
        </w:numPr>
        <w:spacing w:after="0" w:line="240" w:lineRule="auto"/>
        <w:ind w:left="1080"/>
        <w:rPr>
          <w:rFonts w:ascii="Arial" w:hAnsi="Arial" w:cs="Arial"/>
          <w:color w:val="000000"/>
        </w:rPr>
      </w:pPr>
      <w:r w:rsidRPr="001D674B">
        <w:rPr>
          <w:rFonts w:ascii="Arial" w:hAnsi="Arial" w:cs="Arial"/>
          <w:color w:val="000000"/>
        </w:rPr>
        <w:t>It is acceptable to have some discrepancies when reconciling investments, but not when reconciling cash</w:t>
      </w:r>
    </w:p>
    <w:p w:rsidR="00AB3D53" w:rsidRPr="001D674B" w:rsidRDefault="00AB3D53" w:rsidP="00304EB8">
      <w:pPr>
        <w:pStyle w:val="ListParagraph"/>
        <w:numPr>
          <w:ilvl w:val="0"/>
          <w:numId w:val="48"/>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Which of the following is not mentioned as an item that can be reconciled?</w:t>
      </w:r>
    </w:p>
    <w:p w:rsidR="00AB3D53" w:rsidRPr="001D674B" w:rsidRDefault="00AB3D53" w:rsidP="00304EB8">
      <w:pPr>
        <w:pStyle w:val="ListParagraph"/>
        <w:numPr>
          <w:ilvl w:val="0"/>
          <w:numId w:val="47"/>
        </w:numPr>
        <w:spacing w:after="0" w:line="240" w:lineRule="auto"/>
        <w:ind w:left="1080"/>
        <w:rPr>
          <w:rFonts w:ascii="Arial" w:hAnsi="Arial" w:cs="Arial"/>
          <w:color w:val="000000"/>
        </w:rPr>
      </w:pPr>
      <w:r w:rsidRPr="001D674B">
        <w:rPr>
          <w:rFonts w:ascii="Arial" w:hAnsi="Arial" w:cs="Arial"/>
          <w:color w:val="000000"/>
        </w:rPr>
        <w:t>Interest from stocks</w:t>
      </w:r>
    </w:p>
    <w:p w:rsidR="00AB3D53" w:rsidRPr="001D674B" w:rsidRDefault="00AB3D53" w:rsidP="00304EB8">
      <w:pPr>
        <w:pStyle w:val="ListParagraph"/>
        <w:numPr>
          <w:ilvl w:val="0"/>
          <w:numId w:val="47"/>
        </w:numPr>
        <w:spacing w:after="0" w:line="240" w:lineRule="auto"/>
        <w:ind w:left="1080"/>
        <w:rPr>
          <w:rFonts w:ascii="Arial" w:hAnsi="Arial" w:cs="Arial"/>
          <w:color w:val="000000"/>
        </w:rPr>
      </w:pPr>
      <w:r w:rsidRPr="001D674B">
        <w:rPr>
          <w:rFonts w:ascii="Arial" w:hAnsi="Arial" w:cs="Arial"/>
          <w:color w:val="000000"/>
        </w:rPr>
        <w:t>Interest from bonds</w:t>
      </w:r>
    </w:p>
    <w:p w:rsidR="00AB3D53" w:rsidRPr="001D674B" w:rsidRDefault="00AB3D53" w:rsidP="00304EB8">
      <w:pPr>
        <w:pStyle w:val="ListParagraph"/>
        <w:numPr>
          <w:ilvl w:val="0"/>
          <w:numId w:val="47"/>
        </w:numPr>
        <w:spacing w:after="0" w:line="240" w:lineRule="auto"/>
        <w:ind w:left="1080"/>
        <w:rPr>
          <w:rFonts w:ascii="Arial" w:hAnsi="Arial" w:cs="Arial"/>
          <w:color w:val="000000"/>
        </w:rPr>
      </w:pPr>
      <w:r w:rsidRPr="001D674B">
        <w:rPr>
          <w:rFonts w:ascii="Arial" w:hAnsi="Arial" w:cs="Arial"/>
          <w:color w:val="000000"/>
        </w:rPr>
        <w:t>Interest from mutual funds</w:t>
      </w:r>
    </w:p>
    <w:p w:rsidR="00AB3D53" w:rsidRPr="001D674B" w:rsidRDefault="00AB3D53" w:rsidP="00304EB8">
      <w:pPr>
        <w:pStyle w:val="ListParagraph"/>
        <w:numPr>
          <w:ilvl w:val="0"/>
          <w:numId w:val="47"/>
        </w:numPr>
        <w:spacing w:line="240" w:lineRule="auto"/>
        <w:ind w:left="1080"/>
        <w:rPr>
          <w:rFonts w:ascii="Arial" w:hAnsi="Arial" w:cs="Arial"/>
          <w:color w:val="000000"/>
        </w:rPr>
      </w:pPr>
      <w:r w:rsidRPr="001D674B">
        <w:rPr>
          <w:rFonts w:ascii="Arial" w:hAnsi="Arial" w:cs="Arial"/>
          <w:color w:val="000000"/>
        </w:rPr>
        <w:t>Interest from certificates of deposits</w:t>
      </w:r>
    </w:p>
    <w:p w:rsidR="00AB3D53" w:rsidRPr="001D674B" w:rsidRDefault="00AB3D53">
      <w:pPr>
        <w:spacing w:after="0" w:line="240" w:lineRule="auto"/>
        <w:rPr>
          <w:rFonts w:ascii="Arial" w:hAnsi="Arial" w:cs="Arial"/>
          <w:color w:val="000000"/>
        </w:rPr>
      </w:pPr>
      <w:r w:rsidRPr="001D674B">
        <w:rPr>
          <w:rFonts w:ascii="Arial" w:hAnsi="Arial" w:cs="Arial"/>
          <w:color w:val="000000"/>
        </w:rPr>
        <w:br w:type="page"/>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A trial balance is making a list of accounts that have a balance other than what?</w:t>
      </w:r>
    </w:p>
    <w:p w:rsidR="00AB3D53" w:rsidRPr="001D674B" w:rsidRDefault="00AB3D53" w:rsidP="00304EB8">
      <w:pPr>
        <w:pStyle w:val="ListParagraph"/>
        <w:numPr>
          <w:ilvl w:val="0"/>
          <w:numId w:val="46"/>
        </w:numPr>
        <w:spacing w:after="0" w:line="240" w:lineRule="auto"/>
        <w:ind w:left="1080"/>
        <w:rPr>
          <w:rFonts w:ascii="Arial" w:hAnsi="Arial" w:cs="Arial"/>
          <w:color w:val="000000"/>
        </w:rPr>
      </w:pPr>
      <w:r w:rsidRPr="001D674B">
        <w:rPr>
          <w:rFonts w:ascii="Arial" w:hAnsi="Arial" w:cs="Arial"/>
          <w:color w:val="000000"/>
        </w:rPr>
        <w:t>$0</w:t>
      </w:r>
    </w:p>
    <w:p w:rsidR="00AB3D53" w:rsidRPr="001D674B" w:rsidRDefault="00AB3D53" w:rsidP="00304EB8">
      <w:pPr>
        <w:pStyle w:val="ListParagraph"/>
        <w:numPr>
          <w:ilvl w:val="0"/>
          <w:numId w:val="46"/>
        </w:numPr>
        <w:spacing w:after="0" w:line="240" w:lineRule="auto"/>
        <w:ind w:left="1080"/>
        <w:rPr>
          <w:rFonts w:ascii="Arial" w:hAnsi="Arial" w:cs="Arial"/>
          <w:color w:val="000000"/>
        </w:rPr>
      </w:pPr>
      <w:r w:rsidRPr="001D674B">
        <w:rPr>
          <w:rFonts w:ascii="Arial" w:hAnsi="Arial" w:cs="Arial"/>
          <w:color w:val="000000"/>
        </w:rPr>
        <w:t>$100</w:t>
      </w:r>
    </w:p>
    <w:p w:rsidR="00AB3D53" w:rsidRPr="001D674B" w:rsidRDefault="00AB3D53" w:rsidP="00304EB8">
      <w:pPr>
        <w:pStyle w:val="ListParagraph"/>
        <w:numPr>
          <w:ilvl w:val="0"/>
          <w:numId w:val="46"/>
        </w:numPr>
        <w:spacing w:after="0" w:line="240" w:lineRule="auto"/>
        <w:ind w:left="1080"/>
        <w:rPr>
          <w:rFonts w:ascii="Arial" w:hAnsi="Arial" w:cs="Arial"/>
          <w:color w:val="000000"/>
        </w:rPr>
      </w:pPr>
      <w:r w:rsidRPr="001D674B">
        <w:rPr>
          <w:rFonts w:ascii="Arial" w:hAnsi="Arial" w:cs="Arial"/>
          <w:color w:val="000000"/>
        </w:rPr>
        <w:t>$50,000</w:t>
      </w:r>
    </w:p>
    <w:p w:rsidR="00AB3D53" w:rsidRPr="001D674B" w:rsidRDefault="00AB3D53" w:rsidP="00304EB8">
      <w:pPr>
        <w:pStyle w:val="ListParagraph"/>
        <w:numPr>
          <w:ilvl w:val="0"/>
          <w:numId w:val="46"/>
        </w:numPr>
        <w:spacing w:line="240" w:lineRule="auto"/>
        <w:ind w:left="1080"/>
        <w:rPr>
          <w:rFonts w:ascii="Arial" w:hAnsi="Arial" w:cs="Arial"/>
          <w:color w:val="000000"/>
        </w:rPr>
      </w:pPr>
      <w:r w:rsidRPr="001D674B">
        <w:rPr>
          <w:rFonts w:ascii="Arial" w:hAnsi="Arial" w:cs="Arial"/>
          <w:color w:val="000000"/>
        </w:rPr>
        <w:t>$10,000</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The trail balance of an account will show what?</w:t>
      </w:r>
    </w:p>
    <w:p w:rsidR="00AB3D53" w:rsidRPr="001D674B" w:rsidRDefault="00AB3D53" w:rsidP="00304EB8">
      <w:pPr>
        <w:pStyle w:val="ListParagraph"/>
        <w:numPr>
          <w:ilvl w:val="0"/>
          <w:numId w:val="45"/>
        </w:numPr>
        <w:spacing w:after="0" w:line="240" w:lineRule="auto"/>
        <w:ind w:left="1080"/>
        <w:rPr>
          <w:rFonts w:ascii="Arial" w:hAnsi="Arial" w:cs="Arial"/>
          <w:color w:val="000000"/>
        </w:rPr>
      </w:pPr>
      <w:r w:rsidRPr="001D674B">
        <w:rPr>
          <w:rFonts w:ascii="Arial" w:hAnsi="Arial" w:cs="Arial"/>
          <w:color w:val="000000"/>
        </w:rPr>
        <w:t>Credits only</w:t>
      </w:r>
    </w:p>
    <w:p w:rsidR="00AB3D53" w:rsidRPr="001D674B" w:rsidRDefault="00AB3D53" w:rsidP="00304EB8">
      <w:pPr>
        <w:pStyle w:val="ListParagraph"/>
        <w:numPr>
          <w:ilvl w:val="0"/>
          <w:numId w:val="45"/>
        </w:numPr>
        <w:spacing w:after="0" w:line="240" w:lineRule="auto"/>
        <w:ind w:left="1080"/>
        <w:rPr>
          <w:rFonts w:ascii="Arial" w:hAnsi="Arial" w:cs="Arial"/>
          <w:color w:val="000000"/>
        </w:rPr>
      </w:pPr>
      <w:r w:rsidRPr="001D674B">
        <w:rPr>
          <w:rFonts w:ascii="Arial" w:hAnsi="Arial" w:cs="Arial"/>
          <w:color w:val="000000"/>
        </w:rPr>
        <w:t>Debits only</w:t>
      </w:r>
    </w:p>
    <w:p w:rsidR="00AB3D53" w:rsidRPr="001D674B" w:rsidRDefault="00AB3D53" w:rsidP="00304EB8">
      <w:pPr>
        <w:pStyle w:val="ListParagraph"/>
        <w:numPr>
          <w:ilvl w:val="0"/>
          <w:numId w:val="45"/>
        </w:numPr>
        <w:spacing w:after="0" w:line="240" w:lineRule="auto"/>
        <w:ind w:left="1080"/>
        <w:rPr>
          <w:rFonts w:ascii="Arial" w:hAnsi="Arial" w:cs="Arial"/>
          <w:color w:val="000000"/>
        </w:rPr>
      </w:pPr>
      <w:r w:rsidRPr="001D674B">
        <w:rPr>
          <w:rFonts w:ascii="Arial" w:hAnsi="Arial" w:cs="Arial"/>
          <w:color w:val="000000"/>
        </w:rPr>
        <w:t>Debits and credits</w:t>
      </w:r>
    </w:p>
    <w:p w:rsidR="00AB3D53" w:rsidRPr="001D674B" w:rsidRDefault="00AB3D53" w:rsidP="00304EB8">
      <w:pPr>
        <w:pStyle w:val="ListParagraph"/>
        <w:numPr>
          <w:ilvl w:val="0"/>
          <w:numId w:val="45"/>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What is the usually time period at which collection should be pursued?</w:t>
      </w:r>
    </w:p>
    <w:p w:rsidR="00AB3D53" w:rsidRPr="001D674B" w:rsidRDefault="00AB3D53" w:rsidP="00304EB8">
      <w:pPr>
        <w:pStyle w:val="ListParagraph"/>
        <w:numPr>
          <w:ilvl w:val="0"/>
          <w:numId w:val="44"/>
        </w:numPr>
        <w:spacing w:after="0" w:line="240" w:lineRule="auto"/>
        <w:ind w:left="1080"/>
        <w:rPr>
          <w:rFonts w:ascii="Arial" w:hAnsi="Arial" w:cs="Arial"/>
          <w:color w:val="000000"/>
        </w:rPr>
      </w:pPr>
      <w:r w:rsidRPr="001D674B">
        <w:rPr>
          <w:rFonts w:ascii="Arial" w:hAnsi="Arial" w:cs="Arial"/>
          <w:color w:val="000000"/>
        </w:rPr>
        <w:t>90 days</w:t>
      </w:r>
    </w:p>
    <w:p w:rsidR="00AB3D53" w:rsidRPr="001D674B" w:rsidRDefault="00AB3D53" w:rsidP="00304EB8">
      <w:pPr>
        <w:pStyle w:val="ListParagraph"/>
        <w:numPr>
          <w:ilvl w:val="0"/>
          <w:numId w:val="44"/>
        </w:numPr>
        <w:spacing w:after="0" w:line="240" w:lineRule="auto"/>
        <w:ind w:left="1080"/>
        <w:rPr>
          <w:rFonts w:ascii="Arial" w:hAnsi="Arial" w:cs="Arial"/>
          <w:color w:val="000000"/>
        </w:rPr>
      </w:pPr>
      <w:r w:rsidRPr="001D674B">
        <w:rPr>
          <w:rFonts w:ascii="Arial" w:hAnsi="Arial" w:cs="Arial"/>
          <w:color w:val="000000"/>
        </w:rPr>
        <w:t>30 days</w:t>
      </w:r>
    </w:p>
    <w:p w:rsidR="00AB3D53" w:rsidRPr="001D674B" w:rsidRDefault="00AB3D53" w:rsidP="00304EB8">
      <w:pPr>
        <w:pStyle w:val="ListParagraph"/>
        <w:numPr>
          <w:ilvl w:val="0"/>
          <w:numId w:val="44"/>
        </w:numPr>
        <w:spacing w:after="0" w:line="240" w:lineRule="auto"/>
        <w:ind w:left="1080"/>
        <w:rPr>
          <w:rFonts w:ascii="Arial" w:hAnsi="Arial" w:cs="Arial"/>
          <w:color w:val="000000"/>
        </w:rPr>
      </w:pPr>
      <w:r w:rsidRPr="001D674B">
        <w:rPr>
          <w:rFonts w:ascii="Arial" w:hAnsi="Arial" w:cs="Arial"/>
          <w:color w:val="000000"/>
        </w:rPr>
        <w:t>60 days</w:t>
      </w:r>
    </w:p>
    <w:p w:rsidR="00AB3D53" w:rsidRPr="001D674B" w:rsidRDefault="00AB3D53" w:rsidP="00304EB8">
      <w:pPr>
        <w:pStyle w:val="ListParagraph"/>
        <w:numPr>
          <w:ilvl w:val="0"/>
          <w:numId w:val="44"/>
        </w:numPr>
        <w:spacing w:line="240" w:lineRule="auto"/>
        <w:ind w:left="1080"/>
        <w:rPr>
          <w:rFonts w:ascii="Arial" w:hAnsi="Arial" w:cs="Arial"/>
          <w:color w:val="000000"/>
        </w:rPr>
      </w:pPr>
      <w:r w:rsidRPr="001D674B">
        <w:rPr>
          <w:rFonts w:ascii="Arial" w:hAnsi="Arial" w:cs="Arial"/>
          <w:color w:val="000000"/>
        </w:rPr>
        <w:t>120 days</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When should un-collectible debts be written off?</w:t>
      </w:r>
    </w:p>
    <w:p w:rsidR="00AB3D53" w:rsidRPr="001D674B" w:rsidRDefault="00AB3D53" w:rsidP="00304EB8">
      <w:pPr>
        <w:pStyle w:val="ListParagraph"/>
        <w:numPr>
          <w:ilvl w:val="0"/>
          <w:numId w:val="43"/>
        </w:numPr>
        <w:spacing w:after="0" w:line="240" w:lineRule="auto"/>
        <w:ind w:left="1080"/>
        <w:rPr>
          <w:rFonts w:ascii="Arial" w:hAnsi="Arial" w:cs="Arial"/>
          <w:color w:val="000000"/>
        </w:rPr>
      </w:pPr>
      <w:r w:rsidRPr="001D674B">
        <w:rPr>
          <w:rFonts w:ascii="Arial" w:hAnsi="Arial" w:cs="Arial"/>
          <w:color w:val="000000"/>
        </w:rPr>
        <w:t>Whether they are legitimate or not</w:t>
      </w:r>
    </w:p>
    <w:p w:rsidR="00AB3D53" w:rsidRPr="001D674B" w:rsidRDefault="00AB3D53" w:rsidP="00304EB8">
      <w:pPr>
        <w:pStyle w:val="ListParagraph"/>
        <w:numPr>
          <w:ilvl w:val="0"/>
          <w:numId w:val="43"/>
        </w:numPr>
        <w:spacing w:after="0" w:line="240" w:lineRule="auto"/>
        <w:ind w:left="1080"/>
        <w:rPr>
          <w:rFonts w:ascii="Arial" w:hAnsi="Arial" w:cs="Arial"/>
          <w:color w:val="000000"/>
        </w:rPr>
      </w:pPr>
      <w:r w:rsidRPr="001D674B">
        <w:rPr>
          <w:rFonts w:ascii="Arial" w:hAnsi="Arial" w:cs="Arial"/>
          <w:color w:val="000000"/>
        </w:rPr>
        <w:t>Only if they are legitimate</w:t>
      </w:r>
    </w:p>
    <w:p w:rsidR="00AB3D53" w:rsidRPr="001D674B" w:rsidRDefault="00AB3D53" w:rsidP="00304EB8">
      <w:pPr>
        <w:pStyle w:val="ListParagraph"/>
        <w:numPr>
          <w:ilvl w:val="0"/>
          <w:numId w:val="43"/>
        </w:numPr>
        <w:spacing w:after="0" w:line="240" w:lineRule="auto"/>
        <w:ind w:left="1080"/>
        <w:rPr>
          <w:rFonts w:ascii="Arial" w:hAnsi="Arial" w:cs="Arial"/>
          <w:color w:val="000000"/>
        </w:rPr>
      </w:pPr>
      <w:r w:rsidRPr="001D674B">
        <w:rPr>
          <w:rFonts w:ascii="Arial" w:hAnsi="Arial" w:cs="Arial"/>
          <w:color w:val="000000"/>
        </w:rPr>
        <w:t>They should never be written off</w:t>
      </w:r>
    </w:p>
    <w:p w:rsidR="00AB3D53" w:rsidRPr="001D674B" w:rsidRDefault="00AB3D53" w:rsidP="00304EB8">
      <w:pPr>
        <w:pStyle w:val="ListParagraph"/>
        <w:numPr>
          <w:ilvl w:val="0"/>
          <w:numId w:val="43"/>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What is the purpose of making corrections?</w:t>
      </w:r>
    </w:p>
    <w:p w:rsidR="00AB3D53" w:rsidRPr="001D674B" w:rsidRDefault="00AB3D53" w:rsidP="00304EB8">
      <w:pPr>
        <w:pStyle w:val="ListParagraph"/>
        <w:numPr>
          <w:ilvl w:val="0"/>
          <w:numId w:val="42"/>
        </w:numPr>
        <w:spacing w:after="0" w:line="240" w:lineRule="auto"/>
        <w:ind w:left="1080"/>
        <w:rPr>
          <w:rFonts w:ascii="Arial" w:hAnsi="Arial" w:cs="Arial"/>
          <w:color w:val="000000"/>
        </w:rPr>
      </w:pPr>
      <w:r w:rsidRPr="001D674B">
        <w:rPr>
          <w:rFonts w:ascii="Arial" w:hAnsi="Arial" w:cs="Arial"/>
          <w:color w:val="000000"/>
        </w:rPr>
        <w:t>To ensure all transaction documents have the same data</w:t>
      </w:r>
    </w:p>
    <w:p w:rsidR="00AB3D53" w:rsidRPr="001D674B" w:rsidRDefault="00AB3D53" w:rsidP="00304EB8">
      <w:pPr>
        <w:pStyle w:val="ListParagraph"/>
        <w:numPr>
          <w:ilvl w:val="0"/>
          <w:numId w:val="42"/>
        </w:numPr>
        <w:spacing w:after="0" w:line="240" w:lineRule="auto"/>
        <w:ind w:left="1080"/>
        <w:rPr>
          <w:rFonts w:ascii="Arial" w:hAnsi="Arial" w:cs="Arial"/>
          <w:color w:val="000000"/>
        </w:rPr>
      </w:pPr>
      <w:r w:rsidRPr="001D674B">
        <w:rPr>
          <w:rFonts w:ascii="Arial" w:hAnsi="Arial" w:cs="Arial"/>
          <w:color w:val="000000"/>
        </w:rPr>
        <w:t>To avoid being fined by the IRS</w:t>
      </w:r>
    </w:p>
    <w:p w:rsidR="00AB3D53" w:rsidRPr="001D674B" w:rsidRDefault="00AB3D53" w:rsidP="00304EB8">
      <w:pPr>
        <w:pStyle w:val="ListParagraph"/>
        <w:numPr>
          <w:ilvl w:val="0"/>
          <w:numId w:val="42"/>
        </w:numPr>
        <w:spacing w:after="0" w:line="240" w:lineRule="auto"/>
        <w:ind w:left="1080"/>
        <w:rPr>
          <w:rFonts w:ascii="Arial" w:hAnsi="Arial" w:cs="Arial"/>
          <w:color w:val="000000"/>
        </w:rPr>
      </w:pPr>
      <w:r w:rsidRPr="001D674B">
        <w:rPr>
          <w:rFonts w:ascii="Arial" w:hAnsi="Arial" w:cs="Arial"/>
          <w:color w:val="000000"/>
        </w:rPr>
        <w:t>To avoid being fined by the state</w:t>
      </w:r>
    </w:p>
    <w:p w:rsidR="00AB3D53" w:rsidRPr="001D674B" w:rsidRDefault="00AB3D53" w:rsidP="00304EB8">
      <w:pPr>
        <w:pStyle w:val="ListParagraph"/>
        <w:numPr>
          <w:ilvl w:val="0"/>
          <w:numId w:val="42"/>
        </w:numPr>
        <w:spacing w:line="240" w:lineRule="auto"/>
        <w:ind w:left="1080"/>
        <w:rPr>
          <w:rFonts w:ascii="Arial" w:hAnsi="Arial" w:cs="Arial"/>
          <w:color w:val="000000"/>
        </w:rPr>
      </w:pPr>
      <w:r w:rsidRPr="001D674B">
        <w:rPr>
          <w:rFonts w:ascii="Arial" w:hAnsi="Arial" w:cs="Arial"/>
          <w:color w:val="000000"/>
        </w:rPr>
        <w:t>All of the above</w:t>
      </w:r>
    </w:p>
    <w:p w:rsidR="00AB3D53" w:rsidRPr="001D674B" w:rsidRDefault="00AB3D53" w:rsidP="00304EB8">
      <w:pPr>
        <w:numPr>
          <w:ilvl w:val="0"/>
          <w:numId w:val="67"/>
        </w:numPr>
        <w:ind w:left="720"/>
        <w:rPr>
          <w:rFonts w:ascii="Arial" w:hAnsi="Arial" w:cs="Arial"/>
          <w:color w:val="000000"/>
        </w:rPr>
      </w:pPr>
      <w:r w:rsidRPr="001D674B">
        <w:rPr>
          <w:rFonts w:ascii="Arial" w:hAnsi="Arial" w:cs="Arial"/>
          <w:color w:val="000000"/>
        </w:rPr>
        <w:t>When should adjustments and corrections be made?</w:t>
      </w:r>
    </w:p>
    <w:p w:rsidR="00AB3D53" w:rsidRPr="001D674B" w:rsidRDefault="00AB3D53" w:rsidP="00304EB8">
      <w:pPr>
        <w:pStyle w:val="ListParagraph"/>
        <w:numPr>
          <w:ilvl w:val="0"/>
          <w:numId w:val="41"/>
        </w:numPr>
        <w:spacing w:after="0" w:line="240" w:lineRule="auto"/>
        <w:ind w:left="1080"/>
        <w:rPr>
          <w:rFonts w:ascii="Arial" w:hAnsi="Arial" w:cs="Arial"/>
          <w:color w:val="000000"/>
        </w:rPr>
      </w:pPr>
      <w:r w:rsidRPr="001D674B">
        <w:rPr>
          <w:rFonts w:ascii="Arial" w:hAnsi="Arial" w:cs="Arial"/>
          <w:color w:val="000000"/>
        </w:rPr>
        <w:t>10 days after the form’s last entry</w:t>
      </w:r>
    </w:p>
    <w:p w:rsidR="00AB3D53" w:rsidRPr="001D674B" w:rsidRDefault="00AB3D53" w:rsidP="00304EB8">
      <w:pPr>
        <w:pStyle w:val="ListParagraph"/>
        <w:numPr>
          <w:ilvl w:val="0"/>
          <w:numId w:val="41"/>
        </w:numPr>
        <w:spacing w:after="0" w:line="240" w:lineRule="auto"/>
        <w:ind w:left="1080"/>
        <w:rPr>
          <w:rFonts w:ascii="Arial" w:hAnsi="Arial" w:cs="Arial"/>
          <w:color w:val="000000"/>
        </w:rPr>
      </w:pPr>
      <w:r w:rsidRPr="001D674B">
        <w:rPr>
          <w:rFonts w:ascii="Arial" w:hAnsi="Arial" w:cs="Arial"/>
          <w:color w:val="000000"/>
        </w:rPr>
        <w:t>As soon as the error is located</w:t>
      </w:r>
    </w:p>
    <w:p w:rsidR="00AB3D53" w:rsidRPr="001D674B" w:rsidRDefault="00AB3D53" w:rsidP="00304EB8">
      <w:pPr>
        <w:pStyle w:val="ListParagraph"/>
        <w:numPr>
          <w:ilvl w:val="0"/>
          <w:numId w:val="41"/>
        </w:numPr>
        <w:spacing w:after="0" w:line="240" w:lineRule="auto"/>
        <w:ind w:left="1080"/>
        <w:rPr>
          <w:rFonts w:ascii="Arial" w:hAnsi="Arial" w:cs="Arial"/>
          <w:color w:val="000000"/>
        </w:rPr>
      </w:pPr>
      <w:r w:rsidRPr="001D674B">
        <w:rPr>
          <w:rFonts w:ascii="Arial" w:hAnsi="Arial" w:cs="Arial"/>
          <w:color w:val="000000"/>
        </w:rPr>
        <w:t>20 days after the form’s last entry</w:t>
      </w:r>
    </w:p>
    <w:p w:rsidR="00AB3D53" w:rsidRPr="001D674B" w:rsidRDefault="00AB3D53" w:rsidP="00304EB8">
      <w:pPr>
        <w:pStyle w:val="ListParagraph"/>
        <w:numPr>
          <w:ilvl w:val="0"/>
          <w:numId w:val="41"/>
        </w:numPr>
        <w:spacing w:line="240" w:lineRule="auto"/>
        <w:ind w:left="1080"/>
        <w:rPr>
          <w:rFonts w:ascii="Arial" w:hAnsi="Arial" w:cs="Arial"/>
          <w:color w:val="000000"/>
        </w:rPr>
      </w:pPr>
      <w:r w:rsidRPr="001D674B">
        <w:rPr>
          <w:rFonts w:ascii="Arial" w:hAnsi="Arial" w:cs="Arial"/>
          <w:color w:val="000000"/>
        </w:rPr>
        <w:t>30 days after the form’s last entry</w:t>
      </w:r>
    </w:p>
    <w:p w:rsidR="00AB3D53" w:rsidRPr="001D674B" w:rsidRDefault="00AB3D53" w:rsidP="00B07BD7">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r w:rsidR="00CD63D0">
        <w:rPr>
          <w:rFonts w:ascii="Arial" w:hAnsi="Arial" w:cs="Arial"/>
          <w:noProof/>
        </w:rPr>
        <w:pict>
          <v:shape id="_x0000_s1128" type="#_x0000_t75" style="position:absolute;margin-left:-63.45pt;margin-top:-61.5pt;width:214.5pt;height:79.2pt;z-index:95">
            <v:imagedata r:id="rId9" o:title="US-Jaycees-logo-white-and-green"/>
          </v:shape>
        </w:pict>
      </w:r>
    </w:p>
    <w:p w:rsidR="00AB3D53" w:rsidRPr="001D674B" w:rsidRDefault="00CD63D0" w:rsidP="00954192">
      <w:pPr>
        <w:pStyle w:val="Heading1"/>
        <w:rPr>
          <w:rFonts w:ascii="Arial" w:hAnsi="Arial" w:cs="Arial"/>
        </w:rPr>
      </w:pPr>
      <w:r>
        <w:rPr>
          <w:rFonts w:ascii="Arial" w:hAnsi="Arial" w:cs="Arial"/>
          <w:noProof/>
        </w:rPr>
        <w:pict>
          <v:rect id="Rectangle 103" o:spid="_x0000_s1100" style="position:absolute;margin-left:5147.35pt;margin-top:0;width:611.75pt;height:135.25pt;z-index:9;visibility:visible;mso-wrap-distance-top:7.2pt;mso-wrap-distance-bottom:7.2pt;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" o:allowincell="f" fillcolor="#4f81bd" stroked="f">
            <v:shadow type="perspective" color="#9bbb59" origin="-.5,-.5" offset="-6pt,-6pt" matrix=".75,,,.75"/>
            <v:textbox inset="4in,54pt,1in,0">
              <w:txbxContent>
                <w:p w:rsidR="00AA6B3A" w:rsidRPr="001D674B" w:rsidRDefault="00AA6B3A" w:rsidP="00833828">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A budget tells us what we can’t afford, but it doesn’t keep you from buying it.</w:t>
                  </w:r>
                </w:p>
                <w:p w:rsidR="00AA6B3A" w:rsidRPr="001D674B" w:rsidRDefault="00AA6B3A" w:rsidP="009A506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William Feather</w:t>
                  </w:r>
                </w:p>
                <w:p w:rsidR="00AA6B3A" w:rsidRPr="001D674B" w:rsidRDefault="00AA6B3A" w:rsidP="009A506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 xml:space="preserve">Module Ten: </w:t>
      </w:r>
      <w:r w:rsidR="00AB3D53" w:rsidRPr="001D674B">
        <w:rPr>
          <w:rFonts w:ascii="Arial" w:hAnsi="Arial" w:cs="Arial"/>
        </w:rPr>
        <w:t>Financial Planning, Budgeting and Control</w:t>
      </w:r>
      <w:bookmarkEnd w:id="9"/>
    </w:p>
    <w:p w:rsidR="00AB3D53" w:rsidRPr="001D674B" w:rsidRDefault="00CD63D0" w:rsidP="009A5062">
      <w:pPr>
        <w:rPr>
          <w:rFonts w:ascii="Arial" w:hAnsi="Arial" w:cs="Arial"/>
        </w:rPr>
      </w:pPr>
      <w:r>
        <w:rPr>
          <w:rFonts w:ascii="Arial" w:hAnsi="Arial" w:cs="Arial"/>
          <w:noProof/>
        </w:rPr>
        <w:pict>
          <v:shape id="Picture 480" o:spid="_x0000_s1101" type="#_x0000_t75" style="position:absolute;margin-left:-.15pt;margin-top:131.1pt;width:151.2pt;height:151.8pt;z-index:73;visibility:visible;mso-position-horizontal-relative:margin;mso-position-vertical-relative:margin">
            <v:imagedata r:id="rId70" o:title=""/>
            <w10:wrap type="square" anchorx="margin" anchory="margin"/>
          </v:shape>
        </w:pict>
      </w:r>
      <w:r w:rsidR="00AB3D53" w:rsidRPr="001D674B">
        <w:rPr>
          <w:rFonts w:ascii="Arial" w:hAnsi="Arial" w:cs="Arial"/>
        </w:rPr>
        <w:t xml:space="preserve">Now that we’ve learned all of these terms, let’s put some of them to use by exploring reasons for budgeting, creating a budget, and comparing budgets to actual expenses. For many of us who have tried to use a budget at home to curtail that internet shopping obsession, you have either discovered how difficult it is to stay within a budget or how much easier it is to stay within your means, using a budget. </w:t>
      </w:r>
    </w:p>
    <w:p w:rsidR="00AB3D53" w:rsidRPr="001D674B" w:rsidRDefault="00AB3D53" w:rsidP="009A5062">
      <w:pPr>
        <w:rPr>
          <w:rFonts w:ascii="Arial" w:hAnsi="Arial" w:cs="Arial"/>
        </w:rPr>
      </w:pPr>
    </w:p>
    <w:p w:rsidR="00AB3D53" w:rsidRPr="001D674B" w:rsidRDefault="00AB3D53" w:rsidP="009A5062">
      <w:pPr>
        <w:rPr>
          <w:rFonts w:ascii="Arial" w:hAnsi="Arial" w:cs="Arial"/>
        </w:rPr>
      </w:pPr>
    </w:p>
    <w:p w:rsidR="00AB3D53" w:rsidRPr="001D674B" w:rsidRDefault="00AB3D53" w:rsidP="009A5062">
      <w:pPr>
        <w:rPr>
          <w:rFonts w:ascii="Arial" w:hAnsi="Arial" w:cs="Arial"/>
        </w:rPr>
      </w:pPr>
    </w:p>
    <w:p w:rsidR="00AB3D53" w:rsidRPr="001D674B" w:rsidRDefault="00AB3D53" w:rsidP="009A5062">
      <w:pPr>
        <w:pStyle w:val="Heading2"/>
        <w:rPr>
          <w:rFonts w:ascii="Arial" w:hAnsi="Arial" w:cs="Arial"/>
        </w:rPr>
      </w:pPr>
      <w:bookmarkStart w:id="73" w:name="_Toc308085814"/>
      <w:r w:rsidRPr="001D674B">
        <w:rPr>
          <w:rFonts w:ascii="Arial" w:hAnsi="Arial" w:cs="Arial"/>
        </w:rPr>
        <w:t>Reasons for Budgeting</w:t>
      </w:r>
      <w:bookmarkEnd w:id="73"/>
    </w:p>
    <w:p w:rsidR="00AB3D53" w:rsidRPr="001D674B" w:rsidRDefault="00CD63D0" w:rsidP="004D07C7">
      <w:pPr>
        <w:rPr>
          <w:rFonts w:ascii="Arial" w:hAnsi="Arial" w:cs="Arial"/>
        </w:rPr>
      </w:pPr>
      <w:r>
        <w:rPr>
          <w:rFonts w:ascii="Arial" w:hAnsi="Arial" w:cs="Arial"/>
          <w:noProof/>
        </w:rPr>
        <w:pict>
          <v:shape id="Picture 483" o:spid="_x0000_s1102" type="#_x0000_t75" style="position:absolute;margin-left:3.25pt;margin-top:347.8pt;width:129.6pt;height:74.7pt;z-index:74;visibility:visible;mso-position-horizontal-relative:margin;mso-position-vertical-relative:margin">
            <v:imagedata r:id="rId71" o:title=""/>
            <w10:wrap type="square" anchorx="margin" anchory="margin"/>
          </v:shape>
        </w:pict>
      </w:r>
      <w:r w:rsidR="00AB3D53" w:rsidRPr="001D674B">
        <w:rPr>
          <w:rFonts w:ascii="Arial" w:hAnsi="Arial" w:cs="Arial"/>
        </w:rPr>
        <w:t xml:space="preserve">A budget, in the business world, is like an owner’s plan of action. Such a budget allows for better planning of the business’ expenditures which can be matched to the sales revenue. It is a set of financial goals which can be used in evaluation of the performance of a business, based on whether or not the goals have been met. The budget will also project expectations of cash inflow and outflow as well as other items that are often found on a balance sheet. </w:t>
      </w:r>
    </w:p>
    <w:p w:rsidR="00AB3D53" w:rsidRPr="001D674B" w:rsidRDefault="00AB3D53" w:rsidP="004D07C7">
      <w:pPr>
        <w:rPr>
          <w:rFonts w:ascii="Arial" w:hAnsi="Arial" w:cs="Arial"/>
        </w:rPr>
      </w:pPr>
      <w:r w:rsidRPr="001D674B">
        <w:rPr>
          <w:rFonts w:ascii="Arial" w:hAnsi="Arial" w:cs="Arial"/>
        </w:rPr>
        <w:t xml:space="preserve">Budgets should be used to look back at previous time periods in order to look forward and make any changes to future time periods before they happen. A master budget should first be developed to include numbers that are based on the expected sales and expenses, and should reflect a specific time such as a month, a quarter, or a year. Budgets also allow for control of spending, which in turn will help prevent overspending. </w:t>
      </w:r>
    </w:p>
    <w:p w:rsidR="00AB3D53" w:rsidRPr="001D674B" w:rsidRDefault="00AB3D53" w:rsidP="00410E8F">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9A5062">
      <w:pPr>
        <w:pStyle w:val="Heading2"/>
        <w:rPr>
          <w:rFonts w:ascii="Arial" w:hAnsi="Arial" w:cs="Arial"/>
        </w:rPr>
      </w:pPr>
      <w:bookmarkStart w:id="74" w:name="_Toc308085815"/>
      <w:r w:rsidRPr="001D674B">
        <w:rPr>
          <w:rFonts w:ascii="Arial" w:hAnsi="Arial" w:cs="Arial"/>
        </w:rPr>
        <w:t>Creating a Budget</w:t>
      </w:r>
      <w:bookmarkEnd w:id="74"/>
    </w:p>
    <w:p w:rsidR="00AB3D53" w:rsidRPr="001D674B" w:rsidRDefault="00CD63D0" w:rsidP="009A5062">
      <w:pPr>
        <w:rPr>
          <w:rFonts w:ascii="Arial" w:hAnsi="Arial" w:cs="Arial"/>
        </w:rPr>
      </w:pPr>
      <w:r>
        <w:rPr>
          <w:rFonts w:ascii="Arial" w:hAnsi="Arial" w:cs="Arial"/>
          <w:noProof/>
        </w:rPr>
        <w:pict>
          <v:shape id="Picture 484" o:spid="_x0000_s1103" type="#_x0000_t75" style="position:absolute;margin-left:3.2pt;margin-top:29.05pt;width:79.2pt;height:80.25pt;z-index:75;visibility:visible;mso-position-horizontal-relative:margin;mso-position-vertical-relative:margin">
            <v:imagedata r:id="rId72" o:title=""/>
            <w10:wrap type="square" anchorx="margin" anchory="margin"/>
          </v:shape>
        </w:pict>
      </w:r>
      <w:r w:rsidR="00AB3D53" w:rsidRPr="001D674B">
        <w:rPr>
          <w:rFonts w:ascii="Arial" w:hAnsi="Arial" w:cs="Arial"/>
        </w:rPr>
        <w:t xml:space="preserve">Past financial statements are often the best references when creating a budget. Any bank statements, utility bills, and records of income and expenses will help. A list of all sources of income should be kept and updated at all times. Knowing the possible ways that income might be gained will allow a business to create a realistic budget. It might be helpful to combine all sources of income and create a grand total for each month and each year. Expenses should be considered as either fixed expenses or variable expenses. A fixed expense is one that usually does not or should not change, such as rent. A variable expense is one that may vary from time to time, such as a utility bill.  </w:t>
      </w:r>
    </w:p>
    <w:p w:rsidR="00AB3D53" w:rsidRPr="001D674B" w:rsidRDefault="00AB3D53" w:rsidP="009A5062">
      <w:pPr>
        <w:rPr>
          <w:rFonts w:ascii="Arial" w:hAnsi="Arial" w:cs="Arial"/>
        </w:rPr>
      </w:pPr>
      <w:r w:rsidRPr="001D674B">
        <w:rPr>
          <w:rFonts w:ascii="Arial" w:hAnsi="Arial" w:cs="Arial"/>
        </w:rPr>
        <w:t>Check the expected monthly income against the expected monthly expenses. Do the same for the year. If the income turns out to be less than the expenses, adjust your expenses. Eliminate any unnecessary expenses if possible. If the income equals more than the expenses, great! Plan to save some of the money your business will have left after expenses. This saved money can be used if ever the income does in fact equal less than the expenses. Once your budget has been created, this is not the end. A budget should be reviewed and updated periodically as changes in income and/or expenses occur.</w:t>
      </w:r>
    </w:p>
    <w:p w:rsidR="00AB3D53" w:rsidRPr="001D674B" w:rsidRDefault="00AB3D53" w:rsidP="009A5062">
      <w:pPr>
        <w:rPr>
          <w:rFonts w:ascii="Arial" w:hAnsi="Arial" w:cs="Arial"/>
        </w:rPr>
      </w:pPr>
    </w:p>
    <w:p w:rsidR="00AB3D53" w:rsidRPr="001D674B" w:rsidRDefault="00AB3D53" w:rsidP="009A5062">
      <w:pPr>
        <w:pStyle w:val="Heading2"/>
        <w:rPr>
          <w:rFonts w:ascii="Arial" w:hAnsi="Arial" w:cs="Arial"/>
        </w:rPr>
      </w:pPr>
      <w:bookmarkStart w:id="75" w:name="_Toc308085816"/>
      <w:r w:rsidRPr="001D674B">
        <w:rPr>
          <w:rFonts w:ascii="Arial" w:hAnsi="Arial" w:cs="Arial"/>
        </w:rPr>
        <w:t>Comparing Budget to Actual Expenses</w:t>
      </w:r>
      <w:bookmarkEnd w:id="75"/>
    </w:p>
    <w:p w:rsidR="00AB3D53" w:rsidRPr="001D674B" w:rsidRDefault="00CD63D0" w:rsidP="00F82486">
      <w:pPr>
        <w:rPr>
          <w:rFonts w:ascii="Arial" w:hAnsi="Arial" w:cs="Arial"/>
        </w:rPr>
      </w:pPr>
      <w:r>
        <w:rPr>
          <w:rFonts w:ascii="Arial" w:hAnsi="Arial" w:cs="Arial"/>
          <w:noProof/>
        </w:rPr>
        <w:pict>
          <v:shape id="Picture 486" o:spid="_x0000_s1104" type="#_x0000_t75" style="position:absolute;margin-left:1.4pt;margin-top:312.85pt;width:86.4pt;height:89.45pt;z-index:76;visibility:visible;mso-position-horizontal-relative:margin;mso-position-vertical-relative:margin">
            <v:imagedata r:id="rId73" o:title=""/>
            <w10:wrap type="square" anchorx="margin" anchory="margin"/>
          </v:shape>
        </w:pict>
      </w:r>
      <w:r w:rsidR="00AB3D53" w:rsidRPr="001D674B">
        <w:rPr>
          <w:rFonts w:ascii="Arial" w:hAnsi="Arial" w:cs="Arial"/>
        </w:rPr>
        <w:t xml:space="preserve">While budgets are a projected or expected amount in terms of spending, “actual expense” is the realized amount that was ultimately spent by the end of the period. Expenditures can easily change from the budgeted amount, and revenues (income) might also not reflect what was previously forecasted. For this reason, it is important for businesses to recognize the differences in their budgets as compared to their actual expenses. It is very rare that actual expenses will match exactly with the budget at the end of a period. However, this does not mean that budgets are unnecessary; they still provide limits and guidelines to spending before the spending actually occurs. Remember, it can be hard to stop a spending spree once it has begun (all you shoppers should know this quite well) thus, a budget can aid a business in controlling its spending. Looking at actual expenses and comparing them to the initially planned expenses can allow a business to improve its budgeting plans for the future. </w:t>
      </w:r>
    </w:p>
    <w:p w:rsidR="00AB3D53" w:rsidRPr="001D674B" w:rsidRDefault="00AB3D53" w:rsidP="00F82486">
      <w:pPr>
        <w:rPr>
          <w:rFonts w:ascii="Arial" w:hAnsi="Arial" w:cs="Arial"/>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9A5062">
      <w:pPr>
        <w:pStyle w:val="Heading2"/>
        <w:rPr>
          <w:rFonts w:ascii="Arial" w:hAnsi="Arial" w:cs="Arial"/>
        </w:rPr>
      </w:pPr>
      <w:bookmarkStart w:id="76" w:name="_Toc308085817"/>
      <w:r w:rsidRPr="001D674B">
        <w:rPr>
          <w:rFonts w:ascii="Arial" w:hAnsi="Arial" w:cs="Arial"/>
        </w:rPr>
        <w:t>Module Ten: Review Questions</w:t>
      </w:r>
      <w:bookmarkEnd w:id="76"/>
    </w:p>
    <w:p w:rsidR="00AB3D53" w:rsidRPr="001D674B" w:rsidRDefault="00AB3D53" w:rsidP="00304EB8">
      <w:pPr>
        <w:numPr>
          <w:ilvl w:val="0"/>
          <w:numId w:val="68"/>
        </w:numPr>
        <w:ind w:left="720"/>
        <w:rPr>
          <w:rFonts w:ascii="Arial" w:hAnsi="Arial" w:cs="Arial"/>
          <w:color w:val="000000"/>
        </w:rPr>
      </w:pPr>
      <w:r w:rsidRPr="001D674B">
        <w:rPr>
          <w:rFonts w:ascii="Arial" w:hAnsi="Arial" w:cs="Arial"/>
          <w:color w:val="000000"/>
        </w:rPr>
        <w:t>What can budgets project?</w:t>
      </w:r>
    </w:p>
    <w:p w:rsidR="00AB3D53" w:rsidRPr="001D674B" w:rsidRDefault="00AB3D53" w:rsidP="00304EB8">
      <w:pPr>
        <w:pStyle w:val="ListParagraph"/>
        <w:numPr>
          <w:ilvl w:val="0"/>
          <w:numId w:val="52"/>
        </w:numPr>
        <w:spacing w:after="0" w:line="240" w:lineRule="auto"/>
        <w:ind w:left="1080"/>
        <w:rPr>
          <w:rFonts w:ascii="Arial" w:hAnsi="Arial" w:cs="Arial"/>
          <w:color w:val="000000"/>
        </w:rPr>
      </w:pPr>
      <w:r w:rsidRPr="001D674B">
        <w:rPr>
          <w:rFonts w:ascii="Arial" w:hAnsi="Arial" w:cs="Arial"/>
          <w:color w:val="000000"/>
        </w:rPr>
        <w:t>Cash inflow only</w:t>
      </w:r>
    </w:p>
    <w:p w:rsidR="00AB3D53" w:rsidRPr="001D674B" w:rsidRDefault="00AB3D53" w:rsidP="00304EB8">
      <w:pPr>
        <w:pStyle w:val="ListParagraph"/>
        <w:numPr>
          <w:ilvl w:val="0"/>
          <w:numId w:val="52"/>
        </w:numPr>
        <w:spacing w:after="0" w:line="240" w:lineRule="auto"/>
        <w:ind w:left="1080"/>
        <w:rPr>
          <w:rFonts w:ascii="Arial" w:hAnsi="Arial" w:cs="Arial"/>
          <w:color w:val="000000"/>
        </w:rPr>
      </w:pPr>
      <w:r w:rsidRPr="001D674B">
        <w:rPr>
          <w:rFonts w:ascii="Arial" w:hAnsi="Arial" w:cs="Arial"/>
          <w:color w:val="000000"/>
        </w:rPr>
        <w:t>Cash outflow only</w:t>
      </w:r>
    </w:p>
    <w:p w:rsidR="00AB3D53" w:rsidRPr="001D674B" w:rsidRDefault="00AB3D53" w:rsidP="00304EB8">
      <w:pPr>
        <w:pStyle w:val="ListParagraph"/>
        <w:numPr>
          <w:ilvl w:val="0"/>
          <w:numId w:val="52"/>
        </w:numPr>
        <w:spacing w:after="0" w:line="240" w:lineRule="auto"/>
        <w:ind w:left="1080"/>
        <w:rPr>
          <w:rFonts w:ascii="Arial" w:hAnsi="Arial" w:cs="Arial"/>
          <w:color w:val="000000"/>
        </w:rPr>
      </w:pPr>
      <w:r w:rsidRPr="001D674B">
        <w:rPr>
          <w:rFonts w:ascii="Arial" w:hAnsi="Arial" w:cs="Arial"/>
          <w:color w:val="000000"/>
        </w:rPr>
        <w:t>Cash inflow and outflow</w:t>
      </w:r>
    </w:p>
    <w:p w:rsidR="00AB3D53" w:rsidRPr="001D674B" w:rsidRDefault="00AB3D53" w:rsidP="00304EB8">
      <w:pPr>
        <w:pStyle w:val="ListParagraph"/>
        <w:numPr>
          <w:ilvl w:val="0"/>
          <w:numId w:val="52"/>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8"/>
        </w:numPr>
        <w:ind w:left="720"/>
        <w:rPr>
          <w:rFonts w:ascii="Arial" w:hAnsi="Arial" w:cs="Arial"/>
          <w:color w:val="000000"/>
        </w:rPr>
      </w:pPr>
      <w:r w:rsidRPr="001D674B">
        <w:rPr>
          <w:rFonts w:ascii="Arial" w:hAnsi="Arial" w:cs="Arial"/>
          <w:color w:val="000000"/>
        </w:rPr>
        <w:t>What can a budget help a business control?</w:t>
      </w:r>
    </w:p>
    <w:p w:rsidR="00AB3D53" w:rsidRPr="001D674B" w:rsidRDefault="00AB3D53" w:rsidP="00304EB8">
      <w:pPr>
        <w:pStyle w:val="ListParagraph"/>
        <w:numPr>
          <w:ilvl w:val="1"/>
          <w:numId w:val="53"/>
        </w:numPr>
        <w:spacing w:line="240" w:lineRule="auto"/>
        <w:ind w:left="1080"/>
        <w:rPr>
          <w:rFonts w:ascii="Arial" w:hAnsi="Arial" w:cs="Arial"/>
          <w:color w:val="000000"/>
        </w:rPr>
      </w:pPr>
      <w:r w:rsidRPr="001D674B">
        <w:rPr>
          <w:rFonts w:ascii="Arial" w:hAnsi="Arial" w:cs="Arial"/>
          <w:color w:val="000000"/>
        </w:rPr>
        <w:t>Loss of employees</w:t>
      </w:r>
    </w:p>
    <w:p w:rsidR="00AB3D53" w:rsidRPr="001D674B" w:rsidRDefault="00AB3D53" w:rsidP="00304EB8">
      <w:pPr>
        <w:pStyle w:val="ListParagraph"/>
        <w:numPr>
          <w:ilvl w:val="1"/>
          <w:numId w:val="53"/>
        </w:numPr>
        <w:spacing w:line="240" w:lineRule="auto"/>
        <w:ind w:left="1080"/>
        <w:rPr>
          <w:rFonts w:ascii="Arial" w:hAnsi="Arial" w:cs="Arial"/>
          <w:color w:val="000000"/>
        </w:rPr>
      </w:pPr>
      <w:r w:rsidRPr="001D674B">
        <w:rPr>
          <w:rFonts w:ascii="Arial" w:hAnsi="Arial" w:cs="Arial"/>
          <w:color w:val="000000"/>
        </w:rPr>
        <w:t>Loss of customers</w:t>
      </w:r>
    </w:p>
    <w:p w:rsidR="00AB3D53" w:rsidRPr="001D674B" w:rsidRDefault="00AB3D53" w:rsidP="00304EB8">
      <w:pPr>
        <w:pStyle w:val="ListParagraph"/>
        <w:numPr>
          <w:ilvl w:val="1"/>
          <w:numId w:val="53"/>
        </w:numPr>
        <w:spacing w:line="240" w:lineRule="auto"/>
        <w:ind w:left="1080"/>
        <w:rPr>
          <w:rFonts w:ascii="Arial" w:hAnsi="Arial" w:cs="Arial"/>
          <w:color w:val="000000"/>
        </w:rPr>
      </w:pPr>
      <w:r w:rsidRPr="001D674B">
        <w:rPr>
          <w:rFonts w:ascii="Arial" w:hAnsi="Arial" w:cs="Arial"/>
          <w:color w:val="000000"/>
        </w:rPr>
        <w:t>Spending</w:t>
      </w:r>
    </w:p>
    <w:p w:rsidR="00AB3D53" w:rsidRPr="001D674B" w:rsidRDefault="00AB3D53" w:rsidP="00304EB8">
      <w:pPr>
        <w:pStyle w:val="ListParagraph"/>
        <w:numPr>
          <w:ilvl w:val="1"/>
          <w:numId w:val="53"/>
        </w:numPr>
        <w:spacing w:line="240" w:lineRule="auto"/>
        <w:ind w:left="1080"/>
        <w:rPr>
          <w:rFonts w:ascii="Arial" w:hAnsi="Arial" w:cs="Arial"/>
          <w:color w:val="000000"/>
        </w:rPr>
      </w:pPr>
      <w:r w:rsidRPr="001D674B">
        <w:rPr>
          <w:rFonts w:ascii="Arial" w:hAnsi="Arial" w:cs="Arial"/>
          <w:color w:val="000000"/>
        </w:rPr>
        <w:t>Revenue earned</w:t>
      </w:r>
    </w:p>
    <w:p w:rsidR="00AB3D53" w:rsidRPr="001D674B" w:rsidRDefault="00AB3D53" w:rsidP="00304EB8">
      <w:pPr>
        <w:numPr>
          <w:ilvl w:val="0"/>
          <w:numId w:val="68"/>
        </w:numPr>
        <w:ind w:left="720"/>
        <w:rPr>
          <w:rFonts w:ascii="Arial" w:hAnsi="Arial" w:cs="Arial"/>
          <w:color w:val="000000"/>
        </w:rPr>
      </w:pPr>
      <w:r w:rsidRPr="001D674B">
        <w:rPr>
          <w:rFonts w:ascii="Arial" w:hAnsi="Arial" w:cs="Arial"/>
          <w:color w:val="000000"/>
        </w:rPr>
        <w:t>What is the best reference when creating a budget?</w:t>
      </w:r>
    </w:p>
    <w:p w:rsidR="00AB3D53" w:rsidRPr="001D674B" w:rsidRDefault="00AB3D53" w:rsidP="00304EB8">
      <w:pPr>
        <w:pStyle w:val="ListParagraph"/>
        <w:numPr>
          <w:ilvl w:val="1"/>
          <w:numId w:val="54"/>
        </w:numPr>
        <w:spacing w:line="240" w:lineRule="auto"/>
        <w:ind w:left="1080"/>
        <w:rPr>
          <w:rFonts w:ascii="Arial" w:hAnsi="Arial" w:cs="Arial"/>
          <w:color w:val="000000"/>
        </w:rPr>
      </w:pPr>
      <w:r w:rsidRPr="001D674B">
        <w:rPr>
          <w:rFonts w:ascii="Arial" w:hAnsi="Arial" w:cs="Arial"/>
          <w:color w:val="000000"/>
        </w:rPr>
        <w:t>The company’s past financial statements</w:t>
      </w:r>
    </w:p>
    <w:p w:rsidR="00AB3D53" w:rsidRPr="001D674B" w:rsidRDefault="00AB3D53" w:rsidP="00304EB8">
      <w:pPr>
        <w:pStyle w:val="ListParagraph"/>
        <w:numPr>
          <w:ilvl w:val="1"/>
          <w:numId w:val="54"/>
        </w:numPr>
        <w:spacing w:line="240" w:lineRule="auto"/>
        <w:ind w:left="1080"/>
        <w:rPr>
          <w:rFonts w:ascii="Arial" w:hAnsi="Arial" w:cs="Arial"/>
          <w:color w:val="000000"/>
        </w:rPr>
      </w:pPr>
      <w:r w:rsidRPr="001D674B">
        <w:rPr>
          <w:rFonts w:ascii="Arial" w:hAnsi="Arial" w:cs="Arial"/>
          <w:color w:val="000000"/>
        </w:rPr>
        <w:t>Other company’s past financial statements</w:t>
      </w:r>
    </w:p>
    <w:p w:rsidR="00AB3D53" w:rsidRPr="001D674B" w:rsidRDefault="00AB3D53" w:rsidP="00304EB8">
      <w:pPr>
        <w:pStyle w:val="ListParagraph"/>
        <w:numPr>
          <w:ilvl w:val="1"/>
          <w:numId w:val="54"/>
        </w:numPr>
        <w:spacing w:line="240" w:lineRule="auto"/>
        <w:ind w:left="1080"/>
        <w:rPr>
          <w:rFonts w:ascii="Arial" w:hAnsi="Arial" w:cs="Arial"/>
          <w:color w:val="000000"/>
        </w:rPr>
      </w:pPr>
      <w:r w:rsidRPr="001D674B">
        <w:rPr>
          <w:rFonts w:ascii="Arial" w:hAnsi="Arial" w:cs="Arial"/>
          <w:color w:val="000000"/>
        </w:rPr>
        <w:t>Verbal input from employees</w:t>
      </w:r>
    </w:p>
    <w:p w:rsidR="00AB3D53" w:rsidRPr="001D674B" w:rsidRDefault="00AB3D53" w:rsidP="00304EB8">
      <w:pPr>
        <w:pStyle w:val="ListParagraph"/>
        <w:numPr>
          <w:ilvl w:val="1"/>
          <w:numId w:val="54"/>
        </w:numPr>
        <w:spacing w:line="240" w:lineRule="auto"/>
        <w:ind w:left="1080"/>
        <w:rPr>
          <w:rFonts w:ascii="Arial" w:hAnsi="Arial" w:cs="Arial"/>
          <w:color w:val="000000"/>
        </w:rPr>
      </w:pPr>
      <w:r w:rsidRPr="001D674B">
        <w:rPr>
          <w:rFonts w:ascii="Arial" w:hAnsi="Arial" w:cs="Arial"/>
          <w:color w:val="000000"/>
        </w:rPr>
        <w:t>Other company’s current financial statements</w:t>
      </w:r>
    </w:p>
    <w:p w:rsidR="00AB3D53" w:rsidRPr="001D674B" w:rsidRDefault="00AB3D53" w:rsidP="00304EB8">
      <w:pPr>
        <w:numPr>
          <w:ilvl w:val="0"/>
          <w:numId w:val="68"/>
        </w:numPr>
        <w:ind w:left="720"/>
        <w:rPr>
          <w:rFonts w:ascii="Arial" w:hAnsi="Arial" w:cs="Arial"/>
          <w:color w:val="000000"/>
        </w:rPr>
      </w:pPr>
      <w:r w:rsidRPr="001D674B">
        <w:rPr>
          <w:rFonts w:ascii="Arial" w:hAnsi="Arial" w:cs="Arial"/>
          <w:color w:val="000000"/>
        </w:rPr>
        <w:t xml:space="preserve">What should be done if income equals more than expenses? </w:t>
      </w:r>
    </w:p>
    <w:p w:rsidR="00AB3D53" w:rsidRPr="001D674B" w:rsidRDefault="00AB3D53" w:rsidP="00304EB8">
      <w:pPr>
        <w:pStyle w:val="ListParagraph"/>
        <w:numPr>
          <w:ilvl w:val="1"/>
          <w:numId w:val="56"/>
        </w:numPr>
        <w:spacing w:line="240" w:lineRule="auto"/>
        <w:ind w:left="1080"/>
        <w:rPr>
          <w:rFonts w:ascii="Arial" w:hAnsi="Arial" w:cs="Arial"/>
          <w:color w:val="000000"/>
        </w:rPr>
      </w:pPr>
      <w:r w:rsidRPr="001D674B">
        <w:rPr>
          <w:rFonts w:ascii="Arial" w:hAnsi="Arial" w:cs="Arial"/>
          <w:color w:val="000000"/>
        </w:rPr>
        <w:t>The excess should be saved</w:t>
      </w:r>
    </w:p>
    <w:p w:rsidR="00AB3D53" w:rsidRPr="001D674B" w:rsidRDefault="00AB3D53" w:rsidP="00304EB8">
      <w:pPr>
        <w:pStyle w:val="ListParagraph"/>
        <w:numPr>
          <w:ilvl w:val="1"/>
          <w:numId w:val="56"/>
        </w:numPr>
        <w:spacing w:line="240" w:lineRule="auto"/>
        <w:ind w:left="1080"/>
        <w:rPr>
          <w:rFonts w:ascii="Arial" w:hAnsi="Arial" w:cs="Arial"/>
          <w:color w:val="000000"/>
        </w:rPr>
      </w:pPr>
      <w:r w:rsidRPr="001D674B">
        <w:rPr>
          <w:rFonts w:ascii="Arial" w:hAnsi="Arial" w:cs="Arial"/>
          <w:color w:val="000000"/>
        </w:rPr>
        <w:t>The excess should be used to purchase inventory for the company</w:t>
      </w:r>
    </w:p>
    <w:p w:rsidR="00AB3D53" w:rsidRPr="001D674B" w:rsidRDefault="00AB3D53" w:rsidP="00304EB8">
      <w:pPr>
        <w:pStyle w:val="ListParagraph"/>
        <w:numPr>
          <w:ilvl w:val="1"/>
          <w:numId w:val="56"/>
        </w:numPr>
        <w:spacing w:line="240" w:lineRule="auto"/>
        <w:ind w:left="1080"/>
        <w:rPr>
          <w:rFonts w:ascii="Arial" w:hAnsi="Arial" w:cs="Arial"/>
          <w:color w:val="000000"/>
        </w:rPr>
      </w:pPr>
      <w:r w:rsidRPr="001D674B">
        <w:rPr>
          <w:rFonts w:ascii="Arial" w:hAnsi="Arial" w:cs="Arial"/>
          <w:color w:val="000000"/>
        </w:rPr>
        <w:t>The excess should immediately be paid to the IRS</w:t>
      </w:r>
    </w:p>
    <w:p w:rsidR="00AB3D53" w:rsidRPr="001D674B" w:rsidRDefault="00AB3D53" w:rsidP="00304EB8">
      <w:pPr>
        <w:pStyle w:val="ListParagraph"/>
        <w:numPr>
          <w:ilvl w:val="1"/>
          <w:numId w:val="56"/>
        </w:numPr>
        <w:spacing w:line="240" w:lineRule="auto"/>
        <w:ind w:left="1080"/>
        <w:rPr>
          <w:rFonts w:ascii="Arial" w:hAnsi="Arial" w:cs="Arial"/>
          <w:color w:val="000000"/>
        </w:rPr>
      </w:pPr>
      <w:r w:rsidRPr="001D674B">
        <w:rPr>
          <w:rFonts w:ascii="Arial" w:hAnsi="Arial" w:cs="Arial"/>
          <w:color w:val="000000"/>
        </w:rPr>
        <w:t>There will never be excess</w:t>
      </w:r>
    </w:p>
    <w:p w:rsidR="00AB3D53" w:rsidRPr="001D674B" w:rsidRDefault="00AB3D53" w:rsidP="00304EB8">
      <w:pPr>
        <w:numPr>
          <w:ilvl w:val="0"/>
          <w:numId w:val="68"/>
        </w:numPr>
        <w:ind w:left="720"/>
        <w:rPr>
          <w:rFonts w:ascii="Arial" w:hAnsi="Arial" w:cs="Arial"/>
          <w:color w:val="000000"/>
        </w:rPr>
      </w:pPr>
      <w:r w:rsidRPr="001D674B">
        <w:rPr>
          <w:rFonts w:ascii="Arial" w:hAnsi="Arial" w:cs="Arial"/>
          <w:color w:val="000000"/>
        </w:rPr>
        <w:t>What is a budget?</w:t>
      </w:r>
    </w:p>
    <w:p w:rsidR="00AB3D53" w:rsidRPr="001D674B" w:rsidRDefault="00AB3D53" w:rsidP="00304EB8">
      <w:pPr>
        <w:pStyle w:val="ListParagraph"/>
        <w:numPr>
          <w:ilvl w:val="1"/>
          <w:numId w:val="55"/>
        </w:numPr>
        <w:spacing w:after="0" w:line="240" w:lineRule="auto"/>
        <w:ind w:left="1080"/>
        <w:rPr>
          <w:rFonts w:ascii="Arial" w:hAnsi="Arial" w:cs="Arial"/>
          <w:color w:val="000000"/>
        </w:rPr>
      </w:pPr>
      <w:r w:rsidRPr="001D674B">
        <w:rPr>
          <w:rFonts w:ascii="Arial" w:hAnsi="Arial" w:cs="Arial"/>
          <w:color w:val="000000"/>
        </w:rPr>
        <w:t>The amount planned for ahead of time</w:t>
      </w:r>
    </w:p>
    <w:p w:rsidR="00AB3D53" w:rsidRPr="001D674B" w:rsidRDefault="00AB3D53" w:rsidP="00304EB8">
      <w:pPr>
        <w:pStyle w:val="ListParagraph"/>
        <w:numPr>
          <w:ilvl w:val="1"/>
          <w:numId w:val="55"/>
        </w:numPr>
        <w:spacing w:after="0" w:line="240" w:lineRule="auto"/>
        <w:ind w:left="1080"/>
        <w:rPr>
          <w:rFonts w:ascii="Arial" w:hAnsi="Arial" w:cs="Arial"/>
          <w:color w:val="000000"/>
        </w:rPr>
      </w:pPr>
      <w:r w:rsidRPr="001D674B">
        <w:rPr>
          <w:rFonts w:ascii="Arial" w:hAnsi="Arial" w:cs="Arial"/>
          <w:color w:val="000000"/>
        </w:rPr>
        <w:t>The amount that was actually realized</w:t>
      </w:r>
    </w:p>
    <w:p w:rsidR="00AB3D53" w:rsidRPr="001D674B" w:rsidRDefault="00AB3D53" w:rsidP="00304EB8">
      <w:pPr>
        <w:pStyle w:val="ListParagraph"/>
        <w:numPr>
          <w:ilvl w:val="1"/>
          <w:numId w:val="55"/>
        </w:numPr>
        <w:spacing w:after="0" w:line="240" w:lineRule="auto"/>
        <w:ind w:left="1080"/>
        <w:rPr>
          <w:rFonts w:ascii="Arial" w:hAnsi="Arial" w:cs="Arial"/>
          <w:color w:val="000000"/>
        </w:rPr>
      </w:pPr>
      <w:r w:rsidRPr="001D674B">
        <w:rPr>
          <w:rFonts w:ascii="Arial" w:hAnsi="Arial" w:cs="Arial"/>
          <w:color w:val="000000"/>
        </w:rPr>
        <w:t>Both A &amp; B</w:t>
      </w:r>
    </w:p>
    <w:p w:rsidR="00AB3D53" w:rsidRPr="001D674B" w:rsidRDefault="00AB3D53" w:rsidP="00304EB8">
      <w:pPr>
        <w:pStyle w:val="ListParagraph"/>
        <w:numPr>
          <w:ilvl w:val="1"/>
          <w:numId w:val="55"/>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304EB8">
      <w:pPr>
        <w:numPr>
          <w:ilvl w:val="0"/>
          <w:numId w:val="68"/>
        </w:numPr>
        <w:ind w:left="720"/>
        <w:rPr>
          <w:rFonts w:ascii="Arial" w:hAnsi="Arial" w:cs="Arial"/>
          <w:color w:val="000000"/>
        </w:rPr>
      </w:pPr>
      <w:r w:rsidRPr="001D674B">
        <w:rPr>
          <w:rFonts w:ascii="Arial" w:hAnsi="Arial" w:cs="Arial"/>
          <w:color w:val="000000"/>
        </w:rPr>
        <w:t>What is an actual expense?</w:t>
      </w:r>
    </w:p>
    <w:p w:rsidR="00AB3D53" w:rsidRPr="001D674B" w:rsidRDefault="00AB3D53" w:rsidP="00304EB8">
      <w:pPr>
        <w:pStyle w:val="ListParagraph"/>
        <w:numPr>
          <w:ilvl w:val="1"/>
          <w:numId w:val="57"/>
        </w:numPr>
        <w:spacing w:after="0" w:line="240" w:lineRule="auto"/>
        <w:ind w:left="1080"/>
        <w:rPr>
          <w:rFonts w:ascii="Arial" w:hAnsi="Arial" w:cs="Arial"/>
          <w:color w:val="000000"/>
        </w:rPr>
      </w:pPr>
      <w:r w:rsidRPr="001D674B">
        <w:rPr>
          <w:rFonts w:ascii="Arial" w:hAnsi="Arial" w:cs="Arial"/>
          <w:color w:val="000000"/>
        </w:rPr>
        <w:t>The amount planned for ahead of time</w:t>
      </w:r>
    </w:p>
    <w:p w:rsidR="00AB3D53" w:rsidRPr="001D674B" w:rsidRDefault="00AB3D53" w:rsidP="00304EB8">
      <w:pPr>
        <w:pStyle w:val="ListParagraph"/>
        <w:numPr>
          <w:ilvl w:val="1"/>
          <w:numId w:val="57"/>
        </w:numPr>
        <w:spacing w:after="0" w:line="240" w:lineRule="auto"/>
        <w:ind w:left="1080"/>
        <w:rPr>
          <w:rFonts w:ascii="Arial" w:hAnsi="Arial" w:cs="Arial"/>
          <w:color w:val="000000"/>
        </w:rPr>
      </w:pPr>
      <w:r w:rsidRPr="001D674B">
        <w:rPr>
          <w:rFonts w:ascii="Arial" w:hAnsi="Arial" w:cs="Arial"/>
          <w:color w:val="000000"/>
        </w:rPr>
        <w:t>The amount that was actually realized</w:t>
      </w:r>
    </w:p>
    <w:p w:rsidR="00AB3D53" w:rsidRPr="001D674B" w:rsidRDefault="00AB3D53" w:rsidP="00304EB8">
      <w:pPr>
        <w:pStyle w:val="ListParagraph"/>
        <w:numPr>
          <w:ilvl w:val="1"/>
          <w:numId w:val="57"/>
        </w:numPr>
        <w:spacing w:after="0" w:line="240" w:lineRule="auto"/>
        <w:ind w:left="1080"/>
        <w:rPr>
          <w:rFonts w:ascii="Arial" w:hAnsi="Arial" w:cs="Arial"/>
          <w:color w:val="000000"/>
        </w:rPr>
      </w:pPr>
      <w:r w:rsidRPr="001D674B">
        <w:rPr>
          <w:rFonts w:ascii="Arial" w:hAnsi="Arial" w:cs="Arial"/>
          <w:color w:val="000000"/>
        </w:rPr>
        <w:t>Both A &amp; B</w:t>
      </w:r>
    </w:p>
    <w:p w:rsidR="00AB3D53" w:rsidRPr="001D674B" w:rsidRDefault="00AB3D53" w:rsidP="00304EB8">
      <w:pPr>
        <w:pStyle w:val="ListParagraph"/>
        <w:numPr>
          <w:ilvl w:val="1"/>
          <w:numId w:val="57"/>
        </w:numPr>
        <w:spacing w:line="240" w:lineRule="auto"/>
        <w:ind w:left="1080"/>
        <w:rPr>
          <w:rFonts w:ascii="Arial" w:hAnsi="Arial" w:cs="Arial"/>
          <w:color w:val="000000"/>
        </w:rPr>
      </w:pPr>
      <w:r w:rsidRPr="001D674B">
        <w:rPr>
          <w:rFonts w:ascii="Arial" w:hAnsi="Arial" w:cs="Arial"/>
          <w:color w:val="000000"/>
        </w:rPr>
        <w:t>None of the above</w:t>
      </w:r>
    </w:p>
    <w:p w:rsidR="00AB3D53" w:rsidRPr="001D674B" w:rsidRDefault="00AB3D53" w:rsidP="000939DE">
      <w:pPr>
        <w:ind w:left="720"/>
        <w:rPr>
          <w:rFonts w:ascii="Arial" w:hAnsi="Arial" w:cs="Arial"/>
          <w:color w:val="000000"/>
        </w:rPr>
      </w:pPr>
      <w:r w:rsidRPr="001D674B">
        <w:rPr>
          <w:rFonts w:ascii="Arial" w:hAnsi="Arial" w:cs="Arial"/>
          <w:color w:val="000000"/>
        </w:rPr>
        <w:br w:type="page"/>
      </w:r>
      <w:r w:rsidR="00CD63D0">
        <w:rPr>
          <w:rFonts w:ascii="Arial" w:hAnsi="Arial" w:cs="Arial"/>
          <w:noProof/>
          <w:color w:val="000000"/>
        </w:rPr>
        <w:pict>
          <v:shape id="_x0000_s1129" type="#_x0000_t75" style="position:absolute;left:0;text-align:left;margin-left:-64.7pt;margin-top:-62.25pt;width:214.5pt;height:79.2pt;z-index:96">
            <v:imagedata r:id="rId9" o:title="US-Jaycees-logo-white-and-green"/>
          </v:shape>
        </w:pict>
      </w:r>
    </w:p>
    <w:p w:rsidR="00AB3D53" w:rsidRPr="001D674B" w:rsidRDefault="00CD63D0" w:rsidP="00EF61F3">
      <w:pPr>
        <w:pStyle w:val="Heading1"/>
        <w:rPr>
          <w:rFonts w:ascii="Arial" w:hAnsi="Arial" w:cs="Arial"/>
        </w:rPr>
      </w:pPr>
      <w:r>
        <w:rPr>
          <w:rFonts w:ascii="Arial" w:hAnsi="Arial" w:cs="Arial"/>
          <w:noProof/>
        </w:rPr>
        <w:pict>
          <v:rect id="Rectangle 111" o:spid="_x0000_s1105" style="position:absolute;margin-left:5147.8pt;margin-top:0;width:611.8pt;height:133.5pt;z-index:10;visibility:visible;mso-wrap-distance-top:7.2pt;mso-wrap-distance-bottom:7.2pt;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" o:allowincell="f" fillcolor="#4f81bd" stroked="f">
            <v:shadow type="perspective" color="#9bbb59" origin="-.5,-.5" offset="-6pt,-6pt" matrix=".75,,,.75"/>
            <v:textbox inset="4in,54pt,1in,0">
              <w:txbxContent>
                <w:p w:rsidR="00AA6B3A" w:rsidRPr="001D674B" w:rsidRDefault="00AA6B3A" w:rsidP="00435FA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The trick is to stop thinking of it as “your money.”</w:t>
                  </w:r>
                </w:p>
                <w:p w:rsidR="00AA6B3A" w:rsidRPr="001D674B" w:rsidRDefault="00AA6B3A" w:rsidP="00833828">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IRS Auditor</w:t>
                  </w:r>
                </w:p>
                <w:p w:rsidR="00AA6B3A" w:rsidRPr="001D674B" w:rsidRDefault="00AA6B3A" w:rsidP="00EF61F3">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 xml:space="preserve">Module Eleven: </w:t>
      </w:r>
      <w:r w:rsidR="00AB3D53" w:rsidRPr="001D674B">
        <w:rPr>
          <w:rFonts w:ascii="Arial" w:hAnsi="Arial" w:cs="Arial"/>
        </w:rPr>
        <w:t>Auditing</w:t>
      </w:r>
      <w:bookmarkEnd w:id="10"/>
    </w:p>
    <w:p w:rsidR="00AB3D53" w:rsidRPr="001D674B" w:rsidRDefault="00CD63D0" w:rsidP="00833828">
      <w:pPr>
        <w:rPr>
          <w:rFonts w:ascii="Arial" w:hAnsi="Arial" w:cs="Arial"/>
        </w:rPr>
      </w:pPr>
      <w:r>
        <w:rPr>
          <w:rFonts w:ascii="Arial" w:hAnsi="Arial" w:cs="Arial"/>
          <w:noProof/>
        </w:rPr>
        <w:pict>
          <v:shape id="Picture 490" o:spid="_x0000_s1106" type="#_x0000_t75" style="position:absolute;margin-left:2.35pt;margin-top:116.75pt;width:151.2pt;height:143.95pt;z-index:78;visibility:visible;mso-position-horizontal-relative:margin;mso-position-vertical-relative:margin">
            <v:imagedata r:id="rId74" o:title=""/>
            <w10:wrap type="square" anchorx="margin" anchory="margin"/>
          </v:shape>
        </w:pict>
      </w:r>
      <w:r w:rsidR="00AB3D53" w:rsidRPr="001D674B">
        <w:rPr>
          <w:rFonts w:ascii="Arial" w:hAnsi="Arial" w:cs="Arial"/>
        </w:rPr>
        <w:t xml:space="preserve">Almost done …..WOO HOO! For this unit, we will be discussing what an audit is, when and why you audit, as well as internal and external audits.  I hope you’ve enjoyed learning this vital information and we’re sure you will find much use for it in the near future. </w:t>
      </w:r>
    </w:p>
    <w:p w:rsidR="00AB3D53" w:rsidRPr="001D674B" w:rsidRDefault="00AB3D53" w:rsidP="00833828">
      <w:pPr>
        <w:rPr>
          <w:rFonts w:ascii="Arial" w:hAnsi="Arial" w:cs="Arial"/>
        </w:rPr>
      </w:pPr>
    </w:p>
    <w:p w:rsidR="00AB3D53" w:rsidRPr="001D674B" w:rsidRDefault="00AB3D53" w:rsidP="00833828">
      <w:pPr>
        <w:rPr>
          <w:rFonts w:ascii="Arial" w:hAnsi="Arial" w:cs="Arial"/>
        </w:rPr>
      </w:pPr>
    </w:p>
    <w:p w:rsidR="00AB3D53" w:rsidRPr="001D674B" w:rsidRDefault="00AB3D53" w:rsidP="00833828">
      <w:pPr>
        <w:rPr>
          <w:rFonts w:ascii="Arial" w:hAnsi="Arial" w:cs="Arial"/>
        </w:rPr>
      </w:pPr>
    </w:p>
    <w:p w:rsidR="00AB3D53" w:rsidRPr="001D674B" w:rsidRDefault="00AB3D53" w:rsidP="00833828">
      <w:pPr>
        <w:rPr>
          <w:rFonts w:ascii="Arial" w:hAnsi="Arial" w:cs="Arial"/>
        </w:rPr>
      </w:pPr>
    </w:p>
    <w:p w:rsidR="00AB3D53" w:rsidRPr="001D674B" w:rsidRDefault="00AB3D53" w:rsidP="00EF61F3">
      <w:pPr>
        <w:pStyle w:val="Heading2"/>
        <w:rPr>
          <w:rFonts w:ascii="Arial" w:hAnsi="Arial" w:cs="Arial"/>
        </w:rPr>
      </w:pPr>
      <w:bookmarkStart w:id="77" w:name="_Toc308085819"/>
      <w:r w:rsidRPr="001D674B">
        <w:rPr>
          <w:rFonts w:ascii="Arial" w:hAnsi="Arial" w:cs="Arial"/>
        </w:rPr>
        <w:t>What is an Audit?</w:t>
      </w:r>
      <w:bookmarkEnd w:id="77"/>
    </w:p>
    <w:p w:rsidR="00AB3D53" w:rsidRPr="001D674B" w:rsidRDefault="00CD63D0" w:rsidP="00833828">
      <w:pPr>
        <w:rPr>
          <w:rFonts w:ascii="Arial" w:hAnsi="Arial" w:cs="Arial"/>
          <w:shd w:val="clear" w:color="auto" w:fill="FFFFFF"/>
        </w:rPr>
      </w:pPr>
      <w:r>
        <w:rPr>
          <w:rFonts w:ascii="Arial" w:hAnsi="Arial" w:cs="Arial"/>
          <w:noProof/>
        </w:rPr>
        <w:pict>
          <v:shape id="Picture 489" o:spid="_x0000_s1107" type="#_x0000_t75" style="position:absolute;margin-left:2.6pt;margin-top:316pt;width:79.2pt;height:73.3pt;z-index:77;visibility:visible;mso-position-horizontal-relative:margin;mso-position-vertical-relative:margin">
            <v:imagedata r:id="rId75" o:title=""/>
            <w10:wrap type="square" anchorx="margin" anchory="margin"/>
          </v:shape>
        </w:pict>
      </w:r>
      <w:r w:rsidR="00AB3D53" w:rsidRPr="001D674B">
        <w:rPr>
          <w:rFonts w:ascii="Arial" w:hAnsi="Arial" w:cs="Arial"/>
          <w:shd w:val="clear" w:color="auto" w:fill="FFFFFF"/>
        </w:rPr>
        <w:t xml:space="preserve">An audit is basically an examination of the accumulation of financial records, in order to determine if such records and, or financial statements are in accordance with the rules of Generally Accepted Accounting Principles or (GAAP). An audit can also help to determine if all records are free from any </w:t>
      </w:r>
      <w:r w:rsidR="00AB3D53" w:rsidRPr="001D674B">
        <w:rPr>
          <w:rFonts w:ascii="Arial" w:hAnsi="Arial" w:cs="Arial"/>
        </w:rPr>
        <w:t>errors or material misstatements, or fraud.  Any discrepancies may be reported to the Internal Revenue Service (IRS).</w:t>
      </w:r>
      <w:r w:rsidR="00AB3D53" w:rsidRPr="001D674B">
        <w:rPr>
          <w:rFonts w:ascii="Arial" w:hAnsi="Arial" w:cs="Arial"/>
          <w:shd w:val="clear" w:color="auto" w:fill="FFFFFF"/>
        </w:rPr>
        <w:t xml:space="preserve"> </w:t>
      </w:r>
    </w:p>
    <w:p w:rsidR="00AB3D53" w:rsidRPr="001D674B" w:rsidRDefault="00AB3D53" w:rsidP="000E182C">
      <w:pPr>
        <w:rPr>
          <w:rFonts w:ascii="Arial" w:hAnsi="Arial" w:cs="Arial"/>
          <w:shd w:val="clear" w:color="auto" w:fill="FFFFFF"/>
        </w:rPr>
      </w:pPr>
      <w:r w:rsidRPr="001D674B">
        <w:rPr>
          <w:rFonts w:ascii="Arial" w:hAnsi="Arial" w:cs="Arial"/>
          <w:shd w:val="clear" w:color="auto" w:fill="FFFFFF"/>
        </w:rPr>
        <w:t xml:space="preserve">Interestingly enough, the practice of auditing is not only unique to present day government structures. Auditing was first introduced under the reign of Queen Elizabeth I in 1559, who established the Auditors of the Empress. They were responsible for auditing the exchequer payments. But even before then, there is said to have been a public official charged with auditing government expenditure as an Auditor of the Exchequer in 1314 England. Queen Elizabeth’s system, however did not sustain. Then finally in 1780, statute appointed the Commissioners for Auditing the Public Accounts </w:t>
      </w:r>
    </w:p>
    <w:p w:rsidR="00AB3D53" w:rsidRPr="001D674B" w:rsidRDefault="00AB3D53" w:rsidP="000E182C">
      <w:pPr>
        <w:rPr>
          <w:rFonts w:ascii="Arial" w:hAnsi="Arial" w:cs="Arial"/>
          <w:shd w:val="clear" w:color="auto" w:fill="FFFFFF"/>
        </w:rPr>
      </w:pPr>
    </w:p>
    <w:p w:rsidR="00AB3D53" w:rsidRPr="001D674B" w:rsidRDefault="00AB3D53">
      <w:pPr>
        <w:spacing w:after="0" w:line="240" w:lineRule="auto"/>
        <w:rPr>
          <w:rFonts w:ascii="Arial" w:hAnsi="Arial" w:cs="Arial"/>
        </w:rPr>
      </w:pPr>
      <w:r w:rsidRPr="001D674B">
        <w:rPr>
          <w:rFonts w:ascii="Arial" w:hAnsi="Arial" w:cs="Arial"/>
        </w:rPr>
        <w:br w:type="page"/>
      </w:r>
    </w:p>
    <w:p w:rsidR="00AB3D53" w:rsidRPr="001D674B" w:rsidRDefault="00AB3D53" w:rsidP="00EF61F3">
      <w:pPr>
        <w:pStyle w:val="Heading2"/>
        <w:rPr>
          <w:rFonts w:ascii="Arial" w:hAnsi="Arial" w:cs="Arial"/>
        </w:rPr>
      </w:pPr>
      <w:bookmarkStart w:id="78" w:name="_Toc308085820"/>
      <w:r w:rsidRPr="001D674B">
        <w:rPr>
          <w:rFonts w:ascii="Arial" w:hAnsi="Arial" w:cs="Arial"/>
        </w:rPr>
        <w:t>When and Why Would You Audit?</w:t>
      </w:r>
      <w:bookmarkEnd w:id="78"/>
    </w:p>
    <w:p w:rsidR="00AB3D53" w:rsidRPr="001D674B" w:rsidRDefault="00CD63D0" w:rsidP="00833828">
      <w:pPr>
        <w:rPr>
          <w:rFonts w:ascii="Arial" w:hAnsi="Arial" w:cs="Arial"/>
          <w:shd w:val="clear" w:color="auto" w:fill="FFFFFF"/>
        </w:rPr>
      </w:pPr>
      <w:r>
        <w:rPr>
          <w:rFonts w:ascii="Arial" w:hAnsi="Arial" w:cs="Arial"/>
          <w:noProof/>
        </w:rPr>
        <w:pict>
          <v:shape id="Picture 491" o:spid="_x0000_s1108" type="#_x0000_t75" style="position:absolute;margin-left:2.5pt;margin-top:28.65pt;width:93.6pt;height:79.7pt;z-index:79;visibility:visible;mso-position-horizontal-relative:margin;mso-position-vertical-relative:margin">
            <v:imagedata r:id="rId76" o:title=""/>
            <w10:wrap type="square" anchorx="margin" anchory="margin"/>
          </v:shape>
        </w:pict>
      </w:r>
      <w:r w:rsidR="00AB3D53" w:rsidRPr="001D674B">
        <w:rPr>
          <w:rFonts w:ascii="Arial" w:hAnsi="Arial" w:cs="Arial"/>
          <w:shd w:val="clear" w:color="auto" w:fill="FFFFFF"/>
        </w:rPr>
        <w:t xml:space="preserve">As stated above, an audit is usually done to make sure everybody is on the same page and appropriately and legally preparing their records in accordance with the proper rules and regulations of the (GAAP). Let’s not also forget about “BIG BROTHER" "UNCLE SAM" or whatever you choose to call that big government agency in the sky......... (No, not that one yet, let’s assume you’re still alive and kicking for the purposes of this training), but yes we are talking about the IRS. An audit, unlike accounting, is not concerned about the preparation of the proper documents, but is most concerned if they were prepared correctly and according to the guidelines of (GAAP) and free of fraud. There are six parts of every audit report, which include: the report title, the report address, the introductory paragraph, the scope </w:t>
      </w:r>
      <w:r w:rsidR="00AB3D53" w:rsidRPr="001D674B">
        <w:rPr>
          <w:rFonts w:ascii="Arial" w:hAnsi="Arial" w:cs="Arial"/>
        </w:rPr>
        <w:t>paragraph, opinion paragraph, and the lastly the signature of CPA firm. Keep in mind the order may vary from auditor to auditor, but for the most part, the audit should contain all the elements listed above.</w:t>
      </w:r>
    </w:p>
    <w:p w:rsidR="00AB3D53" w:rsidRPr="001D674B" w:rsidRDefault="00AB3D53" w:rsidP="000E182C">
      <w:pPr>
        <w:rPr>
          <w:rFonts w:ascii="Arial" w:hAnsi="Arial" w:cs="Arial"/>
          <w:shd w:val="clear" w:color="auto" w:fill="FFFFFF"/>
        </w:rPr>
      </w:pPr>
      <w:r w:rsidRPr="001D674B">
        <w:rPr>
          <w:rFonts w:ascii="Arial" w:hAnsi="Arial" w:cs="Arial"/>
          <w:shd w:val="clear" w:color="auto" w:fill="FFFFFF"/>
        </w:rPr>
        <w:t xml:space="preserve">The best time to do an audit would probably be, when you are prepared to handle the stress of actually going through one.  For the people who took this course, no worries, because you have all been taught to do everything the right way. For the rest, they might need to take a towel to collect all the sweat their going to accumulate during the audit. All joking aside, an audit is usually done before the release of the financial statements, but typically on an annual basis, before the end of each year. </w:t>
      </w:r>
    </w:p>
    <w:p w:rsidR="00AB3D53" w:rsidRPr="001D674B" w:rsidRDefault="00AB3D53" w:rsidP="000E182C">
      <w:pPr>
        <w:rPr>
          <w:rFonts w:ascii="Arial" w:hAnsi="Arial" w:cs="Arial"/>
          <w:shd w:val="clear" w:color="auto" w:fill="FFFFFF"/>
        </w:rPr>
      </w:pPr>
    </w:p>
    <w:p w:rsidR="00AB3D53" w:rsidRPr="001D674B" w:rsidRDefault="00AB3D53" w:rsidP="00EF61F3">
      <w:pPr>
        <w:pStyle w:val="Heading2"/>
        <w:rPr>
          <w:rFonts w:ascii="Arial" w:hAnsi="Arial" w:cs="Arial"/>
        </w:rPr>
      </w:pPr>
      <w:bookmarkStart w:id="79" w:name="_Toc308085821"/>
      <w:r w:rsidRPr="001D674B">
        <w:rPr>
          <w:rFonts w:ascii="Arial" w:hAnsi="Arial" w:cs="Arial"/>
        </w:rPr>
        <w:t>Internal</w:t>
      </w:r>
      <w:bookmarkEnd w:id="79"/>
    </w:p>
    <w:p w:rsidR="00AB3D53" w:rsidRPr="001D674B" w:rsidRDefault="00CD63D0" w:rsidP="000E182C">
      <w:pPr>
        <w:rPr>
          <w:rStyle w:val="apple-style-span"/>
          <w:rFonts w:ascii="Arial" w:hAnsi="Arial" w:cs="Arial"/>
          <w:b/>
          <w:bCs/>
          <w:color w:val="4F81BD"/>
          <w:sz w:val="26"/>
        </w:rPr>
      </w:pPr>
      <w:r w:rsidRPr="00CD63D0">
        <w:rPr>
          <w:rFonts w:ascii="Arial" w:hAnsi="Arial" w:cs="Arial"/>
          <w:noProof/>
        </w:rPr>
        <w:pict>
          <v:shape id="Picture 492" o:spid="_x0000_s1109" type="#_x0000_t75" style="position:absolute;margin-left:2.75pt;margin-top:359.8pt;width:1in;height:73.45pt;z-index:80;visibility:visible;mso-position-horizontal-relative:margin;mso-position-vertical-relative:margin">
            <v:imagedata r:id="rId77" o:title=""/>
            <w10:wrap type="square" anchorx="margin" anchory="margin"/>
          </v:shape>
        </w:pict>
      </w:r>
      <w:r w:rsidR="00AB3D53" w:rsidRPr="001D674B">
        <w:rPr>
          <w:rFonts w:ascii="Arial" w:hAnsi="Arial" w:cs="Arial"/>
        </w:rPr>
        <w:t>There are two kinds of audits, internal and external. An internal audit is usually done by someone hired by a company</w:t>
      </w:r>
      <w:r w:rsidR="00AB3D53" w:rsidRPr="001D674B">
        <w:rPr>
          <w:rStyle w:val="apple-style-span"/>
          <w:rFonts w:ascii="Arial" w:hAnsi="Arial" w:cs="Arial"/>
          <w:color w:val="000000"/>
          <w:shd w:val="clear" w:color="auto" w:fill="FFFFFF"/>
        </w:rPr>
        <w:t xml:space="preserve"> </w:t>
      </w:r>
      <w:r w:rsidR="00AB3D53" w:rsidRPr="001D674B">
        <w:rPr>
          <w:rFonts w:ascii="Arial" w:hAnsi="Arial" w:cs="Arial"/>
        </w:rPr>
        <w:t>or within the company, and doesn’t necessarily have to be a CPA (Certified Public Accountant). For the purposes of internal audits, some companies may have CIA's, no not the Central Intelligence Agency, but a Certified Internal Auditor.</w:t>
      </w:r>
      <w:r w:rsidR="00AB3D53" w:rsidRPr="001D674B">
        <w:rPr>
          <w:rStyle w:val="apple-style-span"/>
          <w:rFonts w:ascii="Arial" w:hAnsi="Arial" w:cs="Arial"/>
          <w:color w:val="000000"/>
          <w:shd w:val="clear" w:color="auto" w:fill="FFFFFF"/>
        </w:rPr>
        <w:t xml:space="preserve"> </w:t>
      </w:r>
    </w:p>
    <w:p w:rsidR="00AB3D53" w:rsidRPr="001D674B" w:rsidRDefault="00AB3D53" w:rsidP="000E182C">
      <w:pPr>
        <w:rPr>
          <w:rFonts w:ascii="Arial" w:hAnsi="Arial" w:cs="Arial"/>
        </w:rPr>
      </w:pPr>
      <w:r w:rsidRPr="001D674B">
        <w:rPr>
          <w:rFonts w:ascii="Arial" w:hAnsi="Arial" w:cs="Arial"/>
        </w:rPr>
        <w:t>There is also a governing agency called (IIA), which is called the Institute of Internal Auditors. An internal audit is designed to add value and improve an organization’s operations, as well as improve the effectiveness</w:t>
      </w:r>
      <w:r w:rsidRPr="001D674B">
        <w:rPr>
          <w:rStyle w:val="apple-style-span"/>
          <w:rFonts w:ascii="Arial" w:hAnsi="Arial" w:cs="Arial"/>
          <w:color w:val="000000"/>
          <w:shd w:val="clear" w:color="auto" w:fill="FFFFFF"/>
        </w:rPr>
        <w:t xml:space="preserve"> </w:t>
      </w:r>
      <w:r w:rsidRPr="001D674B">
        <w:rPr>
          <w:rFonts w:ascii="Arial" w:hAnsi="Arial" w:cs="Arial"/>
        </w:rPr>
        <w:t>of risk management, control, and governance processes. When there is room for improvement, an internal auditor may make suggestions, or recommendations for enhancing, processes, policies, and procedures.</w:t>
      </w:r>
    </w:p>
    <w:p w:rsidR="00AB3D53" w:rsidRPr="001D674B" w:rsidRDefault="00AB3D53" w:rsidP="00D40A16">
      <w:pPr>
        <w:rPr>
          <w:rStyle w:val="apple-style-span"/>
          <w:rFonts w:ascii="Arial" w:hAnsi="Arial" w:cs="Arial"/>
        </w:rPr>
      </w:pPr>
    </w:p>
    <w:p w:rsidR="00AB3D53" w:rsidRPr="001D674B" w:rsidRDefault="00AB3D53">
      <w:pPr>
        <w:spacing w:after="0" w:line="240" w:lineRule="auto"/>
        <w:rPr>
          <w:rStyle w:val="apple-style-span"/>
          <w:rFonts w:ascii="Arial" w:hAnsi="Arial" w:cs="Arial"/>
        </w:rPr>
      </w:pPr>
      <w:r w:rsidRPr="001D674B">
        <w:rPr>
          <w:rStyle w:val="apple-style-span"/>
          <w:rFonts w:ascii="Arial" w:hAnsi="Arial" w:cs="Arial"/>
          <w:color w:val="000000"/>
          <w:shd w:val="clear" w:color="auto" w:fill="FFFFFF"/>
        </w:rPr>
        <w:br w:type="page"/>
      </w:r>
    </w:p>
    <w:p w:rsidR="00AB3D53" w:rsidRPr="001D674B" w:rsidRDefault="00AB3D53" w:rsidP="00954192">
      <w:pPr>
        <w:pStyle w:val="Heading2"/>
        <w:rPr>
          <w:rFonts w:ascii="Arial" w:hAnsi="Arial" w:cs="Arial"/>
        </w:rPr>
      </w:pPr>
      <w:bookmarkStart w:id="80" w:name="_Toc308085822"/>
      <w:r w:rsidRPr="001D674B">
        <w:rPr>
          <w:rFonts w:ascii="Arial" w:hAnsi="Arial" w:cs="Arial"/>
        </w:rPr>
        <w:t>External</w:t>
      </w:r>
      <w:bookmarkEnd w:id="80"/>
    </w:p>
    <w:p w:rsidR="00AB3D53" w:rsidRPr="001D674B" w:rsidRDefault="00CD63D0" w:rsidP="00833828">
      <w:pPr>
        <w:rPr>
          <w:rFonts w:ascii="Arial" w:hAnsi="Arial" w:cs="Arial"/>
          <w:shd w:val="clear" w:color="auto" w:fill="FFFFFF"/>
        </w:rPr>
      </w:pPr>
      <w:r>
        <w:rPr>
          <w:rFonts w:ascii="Arial" w:hAnsi="Arial" w:cs="Arial"/>
          <w:noProof/>
        </w:rPr>
        <w:pict>
          <v:shape id="Picture 493" o:spid="_x0000_s1110" type="#_x0000_t75" style="position:absolute;margin-left:1.2pt;margin-top:29.35pt;width:75.45pt;height:75.1pt;z-index:81;visibility:visible;mso-position-horizontal-relative:margin;mso-position-vertical-relative:margin">
            <v:imagedata r:id="rId78" o:title=""/>
            <w10:wrap type="square" anchorx="margin" anchory="margin"/>
          </v:shape>
        </w:pict>
      </w:r>
      <w:r w:rsidR="00AB3D53" w:rsidRPr="001D674B">
        <w:rPr>
          <w:rFonts w:ascii="Arial" w:hAnsi="Arial" w:cs="Arial"/>
          <w:shd w:val="clear" w:color="auto" w:fill="FFFFFF"/>
        </w:rPr>
        <w:t xml:space="preserve">An external audit is an audit that is done periodically by an independent entity, one outside of a company, to determine if  accounts are accurate and complete, prepared in accordance with the regulations of the GAAP, and that the financial records have been done fairly, and appropriately. </w:t>
      </w:r>
    </w:p>
    <w:p w:rsidR="00AB3D53" w:rsidRPr="001D674B" w:rsidRDefault="00AB3D53" w:rsidP="00833828">
      <w:pPr>
        <w:rPr>
          <w:rFonts w:ascii="Arial" w:hAnsi="Arial" w:cs="Arial"/>
          <w:shd w:val="clear" w:color="auto" w:fill="FFFFFF"/>
        </w:rPr>
      </w:pPr>
    </w:p>
    <w:p w:rsidR="00AB3D53" w:rsidRPr="001D674B" w:rsidRDefault="00AB3D53" w:rsidP="00833828">
      <w:pPr>
        <w:rPr>
          <w:rFonts w:ascii="Arial" w:hAnsi="Arial" w:cs="Arial"/>
          <w:shd w:val="clear" w:color="auto" w:fill="FFFFFF"/>
        </w:rPr>
      </w:pPr>
    </w:p>
    <w:p w:rsidR="00AB3D53" w:rsidRPr="001D674B" w:rsidRDefault="00AB3D53">
      <w:pPr>
        <w:spacing w:after="0" w:line="240" w:lineRule="auto"/>
        <w:rPr>
          <w:rFonts w:ascii="Arial" w:hAnsi="Arial" w:cs="Arial"/>
          <w:color w:val="000000"/>
          <w:shd w:val="clear" w:color="auto" w:fill="FFFFFF"/>
        </w:rPr>
      </w:pPr>
      <w:r w:rsidRPr="001D674B">
        <w:rPr>
          <w:rFonts w:ascii="Arial" w:hAnsi="Arial" w:cs="Arial"/>
          <w:color w:val="000000"/>
          <w:shd w:val="clear" w:color="auto" w:fill="FFFFFF"/>
        </w:rPr>
        <w:br w:type="page"/>
      </w:r>
    </w:p>
    <w:p w:rsidR="00AB3D53" w:rsidRPr="001D674B" w:rsidRDefault="00AB3D53" w:rsidP="00EF61F3">
      <w:pPr>
        <w:pStyle w:val="Heading2"/>
        <w:rPr>
          <w:rFonts w:ascii="Arial" w:hAnsi="Arial" w:cs="Arial"/>
        </w:rPr>
      </w:pPr>
      <w:bookmarkStart w:id="81" w:name="_Toc308085823"/>
      <w:r w:rsidRPr="001D674B">
        <w:rPr>
          <w:rFonts w:ascii="Arial" w:hAnsi="Arial" w:cs="Arial"/>
        </w:rPr>
        <w:t>Module Eleven: Review Questions</w:t>
      </w:r>
      <w:bookmarkEnd w:id="81"/>
    </w:p>
    <w:p w:rsidR="00AB3D53" w:rsidRPr="001D674B" w:rsidRDefault="00AB3D53" w:rsidP="00304EB8">
      <w:pPr>
        <w:numPr>
          <w:ilvl w:val="0"/>
          <w:numId w:val="69"/>
        </w:numPr>
        <w:ind w:left="720"/>
        <w:rPr>
          <w:rFonts w:ascii="Arial" w:hAnsi="Arial" w:cs="Arial"/>
          <w:color w:val="000000"/>
        </w:rPr>
      </w:pPr>
      <w:r w:rsidRPr="001D674B">
        <w:rPr>
          <w:rFonts w:ascii="Arial" w:hAnsi="Arial" w:cs="Arial"/>
          <w:color w:val="000000"/>
        </w:rPr>
        <w:t>Audits are done in order to be in compliance with what/whom?</w:t>
      </w:r>
    </w:p>
    <w:p w:rsidR="00AB3D53" w:rsidRPr="001D674B" w:rsidRDefault="00AB3D53" w:rsidP="00304EB8">
      <w:pPr>
        <w:pStyle w:val="ListParagraph"/>
        <w:numPr>
          <w:ilvl w:val="1"/>
          <w:numId w:val="59"/>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GAAP</w:t>
      </w:r>
    </w:p>
    <w:p w:rsidR="00AB3D53" w:rsidRPr="001D674B" w:rsidRDefault="00AB3D53" w:rsidP="00304EB8">
      <w:pPr>
        <w:pStyle w:val="ListParagraph"/>
        <w:numPr>
          <w:ilvl w:val="1"/>
          <w:numId w:val="59"/>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FEMA</w:t>
      </w:r>
    </w:p>
    <w:p w:rsidR="00AB3D53" w:rsidRPr="001D674B" w:rsidRDefault="00AB3D53" w:rsidP="00304EB8">
      <w:pPr>
        <w:pStyle w:val="ListParagraph"/>
        <w:numPr>
          <w:ilvl w:val="1"/>
          <w:numId w:val="59"/>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FMLA</w:t>
      </w:r>
    </w:p>
    <w:p w:rsidR="00AB3D53" w:rsidRPr="001D674B" w:rsidRDefault="00AB3D53" w:rsidP="00304EB8">
      <w:pPr>
        <w:pStyle w:val="ListParagraph"/>
        <w:numPr>
          <w:ilvl w:val="1"/>
          <w:numId w:val="59"/>
        </w:numPr>
        <w:spacing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AHA</w:t>
      </w:r>
    </w:p>
    <w:p w:rsidR="00AB3D53" w:rsidRPr="001D674B" w:rsidRDefault="00AB3D53" w:rsidP="00304EB8">
      <w:pPr>
        <w:numPr>
          <w:ilvl w:val="0"/>
          <w:numId w:val="69"/>
        </w:numPr>
        <w:ind w:left="720"/>
        <w:rPr>
          <w:rFonts w:ascii="Arial" w:hAnsi="Arial" w:cs="Arial"/>
          <w:color w:val="000000"/>
        </w:rPr>
      </w:pPr>
      <w:r w:rsidRPr="001D674B">
        <w:rPr>
          <w:rFonts w:ascii="Arial" w:hAnsi="Arial" w:cs="Arial"/>
          <w:color w:val="000000"/>
        </w:rPr>
        <w:t>What is a financial audit concerned with?</w:t>
      </w:r>
    </w:p>
    <w:p w:rsidR="00AB3D53" w:rsidRPr="001D674B" w:rsidRDefault="00AB3D53" w:rsidP="00304EB8">
      <w:pPr>
        <w:pStyle w:val="ListParagraph"/>
        <w:numPr>
          <w:ilvl w:val="1"/>
          <w:numId w:val="60"/>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Financial records</w:t>
      </w:r>
    </w:p>
    <w:p w:rsidR="00AB3D53" w:rsidRPr="001D674B" w:rsidRDefault="00AB3D53" w:rsidP="00304EB8">
      <w:pPr>
        <w:pStyle w:val="ListParagraph"/>
        <w:numPr>
          <w:ilvl w:val="1"/>
          <w:numId w:val="60"/>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Employee records</w:t>
      </w:r>
    </w:p>
    <w:p w:rsidR="00AB3D53" w:rsidRPr="001D674B" w:rsidRDefault="00AB3D53" w:rsidP="00304EB8">
      <w:pPr>
        <w:pStyle w:val="ListParagraph"/>
        <w:numPr>
          <w:ilvl w:val="1"/>
          <w:numId w:val="60"/>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Employee and financial records</w:t>
      </w:r>
    </w:p>
    <w:p w:rsidR="00AB3D53" w:rsidRPr="001D674B" w:rsidRDefault="00AB3D53" w:rsidP="00304EB8">
      <w:pPr>
        <w:pStyle w:val="ListParagraph"/>
        <w:numPr>
          <w:ilvl w:val="1"/>
          <w:numId w:val="60"/>
        </w:numPr>
        <w:spacing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None of the above</w:t>
      </w:r>
    </w:p>
    <w:p w:rsidR="00AB3D53" w:rsidRPr="001D674B" w:rsidRDefault="00AB3D53" w:rsidP="00304EB8">
      <w:pPr>
        <w:numPr>
          <w:ilvl w:val="0"/>
          <w:numId w:val="69"/>
        </w:numPr>
        <w:ind w:left="720"/>
        <w:rPr>
          <w:rFonts w:ascii="Arial" w:hAnsi="Arial" w:cs="Arial"/>
          <w:color w:val="000000"/>
        </w:rPr>
      </w:pPr>
      <w:r w:rsidRPr="001D674B">
        <w:rPr>
          <w:rFonts w:ascii="Arial" w:hAnsi="Arial" w:cs="Arial"/>
          <w:color w:val="000000"/>
        </w:rPr>
        <w:t>What does the IRS stand for?</w:t>
      </w:r>
    </w:p>
    <w:p w:rsidR="00AB3D53" w:rsidRPr="001D674B" w:rsidRDefault="00AB3D53" w:rsidP="00304EB8">
      <w:pPr>
        <w:pStyle w:val="ListParagraph"/>
        <w:numPr>
          <w:ilvl w:val="1"/>
          <w:numId w:val="61"/>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International Revenue System</w:t>
      </w:r>
    </w:p>
    <w:p w:rsidR="00AB3D53" w:rsidRPr="001D674B" w:rsidRDefault="00AB3D53" w:rsidP="00304EB8">
      <w:pPr>
        <w:pStyle w:val="ListParagraph"/>
        <w:numPr>
          <w:ilvl w:val="1"/>
          <w:numId w:val="61"/>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Internal Revenue Service</w:t>
      </w:r>
    </w:p>
    <w:p w:rsidR="00AB3D53" w:rsidRPr="001D674B" w:rsidRDefault="00AB3D53" w:rsidP="00304EB8">
      <w:pPr>
        <w:pStyle w:val="ListParagraph"/>
        <w:numPr>
          <w:ilvl w:val="1"/>
          <w:numId w:val="61"/>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Investigational Revenue System</w:t>
      </w:r>
    </w:p>
    <w:p w:rsidR="00AB3D53" w:rsidRPr="001D674B" w:rsidRDefault="00AB3D53" w:rsidP="00304EB8">
      <w:pPr>
        <w:pStyle w:val="ListParagraph"/>
        <w:numPr>
          <w:ilvl w:val="1"/>
          <w:numId w:val="61"/>
        </w:numPr>
        <w:spacing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Impactful Revenue System</w:t>
      </w:r>
    </w:p>
    <w:p w:rsidR="00AB3D53" w:rsidRPr="001D674B" w:rsidRDefault="00AB3D53" w:rsidP="00304EB8">
      <w:pPr>
        <w:numPr>
          <w:ilvl w:val="0"/>
          <w:numId w:val="69"/>
        </w:numPr>
        <w:ind w:left="720"/>
        <w:rPr>
          <w:rFonts w:ascii="Arial" w:hAnsi="Arial" w:cs="Arial"/>
          <w:color w:val="000000"/>
        </w:rPr>
      </w:pPr>
      <w:r w:rsidRPr="001D674B">
        <w:rPr>
          <w:rFonts w:ascii="Arial" w:hAnsi="Arial" w:cs="Arial"/>
          <w:color w:val="000000"/>
        </w:rPr>
        <w:t>What is the first part of the audit mentioned?</w:t>
      </w:r>
    </w:p>
    <w:p w:rsidR="00AB3D53" w:rsidRPr="001D674B" w:rsidRDefault="00AB3D53" w:rsidP="00304EB8">
      <w:pPr>
        <w:pStyle w:val="ListParagraph"/>
        <w:numPr>
          <w:ilvl w:val="1"/>
          <w:numId w:val="62"/>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The report address</w:t>
      </w:r>
    </w:p>
    <w:p w:rsidR="00AB3D53" w:rsidRPr="001D674B" w:rsidRDefault="00AB3D53" w:rsidP="00304EB8">
      <w:pPr>
        <w:pStyle w:val="ListParagraph"/>
        <w:numPr>
          <w:ilvl w:val="1"/>
          <w:numId w:val="62"/>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The introductory paragraph</w:t>
      </w:r>
    </w:p>
    <w:p w:rsidR="00AB3D53" w:rsidRPr="001D674B" w:rsidRDefault="00AB3D53" w:rsidP="00304EB8">
      <w:pPr>
        <w:pStyle w:val="ListParagraph"/>
        <w:numPr>
          <w:ilvl w:val="1"/>
          <w:numId w:val="62"/>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The scope paragraph</w:t>
      </w:r>
    </w:p>
    <w:p w:rsidR="00AB3D53" w:rsidRPr="001D674B" w:rsidRDefault="00AB3D53" w:rsidP="00304EB8">
      <w:pPr>
        <w:pStyle w:val="ListParagraph"/>
        <w:numPr>
          <w:ilvl w:val="1"/>
          <w:numId w:val="62"/>
        </w:numPr>
        <w:spacing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The report title</w:t>
      </w:r>
    </w:p>
    <w:p w:rsidR="00AB3D53" w:rsidRPr="001D674B" w:rsidRDefault="00AB3D53" w:rsidP="00304EB8">
      <w:pPr>
        <w:numPr>
          <w:ilvl w:val="0"/>
          <w:numId w:val="69"/>
        </w:numPr>
        <w:ind w:left="720"/>
        <w:rPr>
          <w:rFonts w:ascii="Arial" w:hAnsi="Arial" w:cs="Arial"/>
          <w:color w:val="000000"/>
        </w:rPr>
      </w:pPr>
      <w:r w:rsidRPr="001D674B">
        <w:rPr>
          <w:rFonts w:ascii="Arial" w:hAnsi="Arial" w:cs="Arial"/>
          <w:color w:val="000000"/>
        </w:rPr>
        <w:t>What type of audit is conducted by someone in the company?</w:t>
      </w:r>
    </w:p>
    <w:p w:rsidR="00AB3D53" w:rsidRPr="001D674B" w:rsidRDefault="00AB3D53" w:rsidP="00304EB8">
      <w:pPr>
        <w:pStyle w:val="ListParagraph"/>
        <w:numPr>
          <w:ilvl w:val="1"/>
          <w:numId w:val="63"/>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Internal</w:t>
      </w:r>
    </w:p>
    <w:p w:rsidR="00AB3D53" w:rsidRPr="001D674B" w:rsidRDefault="00AB3D53" w:rsidP="00304EB8">
      <w:pPr>
        <w:pStyle w:val="ListParagraph"/>
        <w:numPr>
          <w:ilvl w:val="1"/>
          <w:numId w:val="63"/>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Focused</w:t>
      </w:r>
    </w:p>
    <w:p w:rsidR="00AB3D53" w:rsidRPr="001D674B" w:rsidRDefault="00AB3D53" w:rsidP="00304EB8">
      <w:pPr>
        <w:pStyle w:val="ListParagraph"/>
        <w:numPr>
          <w:ilvl w:val="1"/>
          <w:numId w:val="63"/>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External</w:t>
      </w:r>
    </w:p>
    <w:p w:rsidR="00AB3D53" w:rsidRPr="001D674B" w:rsidRDefault="00AB3D53" w:rsidP="00304EB8">
      <w:pPr>
        <w:pStyle w:val="ListParagraph"/>
        <w:numPr>
          <w:ilvl w:val="1"/>
          <w:numId w:val="63"/>
        </w:numPr>
        <w:spacing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Non-focused</w:t>
      </w:r>
    </w:p>
    <w:p w:rsidR="00AB3D53" w:rsidRPr="001D674B" w:rsidRDefault="00AB3D53">
      <w:pPr>
        <w:spacing w:after="0" w:line="240" w:lineRule="auto"/>
        <w:rPr>
          <w:rFonts w:ascii="Arial" w:hAnsi="Arial" w:cs="Arial"/>
          <w:color w:val="000000"/>
          <w:shd w:val="clear" w:color="auto" w:fill="FFFFFF"/>
        </w:rPr>
      </w:pPr>
      <w:r w:rsidRPr="001D674B">
        <w:rPr>
          <w:rFonts w:ascii="Arial" w:hAnsi="Arial" w:cs="Arial"/>
          <w:color w:val="000000"/>
          <w:shd w:val="clear" w:color="auto" w:fill="FFFFFF"/>
        </w:rPr>
        <w:br w:type="page"/>
      </w:r>
    </w:p>
    <w:p w:rsidR="00AB3D53" w:rsidRPr="001D674B" w:rsidRDefault="00AB3D53" w:rsidP="00304EB8">
      <w:pPr>
        <w:numPr>
          <w:ilvl w:val="0"/>
          <w:numId w:val="69"/>
        </w:numPr>
        <w:ind w:left="720"/>
        <w:rPr>
          <w:rFonts w:ascii="Arial" w:hAnsi="Arial" w:cs="Arial"/>
          <w:color w:val="000000"/>
        </w:rPr>
      </w:pPr>
      <w:r w:rsidRPr="001D674B">
        <w:rPr>
          <w:rFonts w:ascii="Arial" w:hAnsi="Arial" w:cs="Arial"/>
          <w:color w:val="000000"/>
        </w:rPr>
        <w:t>Who would conduct an internal audit for a company?</w:t>
      </w:r>
    </w:p>
    <w:p w:rsidR="00AB3D53" w:rsidRPr="001D674B" w:rsidRDefault="00AB3D53" w:rsidP="00304EB8">
      <w:pPr>
        <w:pStyle w:val="ListParagraph"/>
        <w:numPr>
          <w:ilvl w:val="1"/>
          <w:numId w:val="64"/>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Certified Internal Auditor</w:t>
      </w:r>
    </w:p>
    <w:p w:rsidR="00AB3D53" w:rsidRPr="001D674B" w:rsidRDefault="00AB3D53" w:rsidP="00304EB8">
      <w:pPr>
        <w:pStyle w:val="ListParagraph"/>
        <w:numPr>
          <w:ilvl w:val="1"/>
          <w:numId w:val="64"/>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Administrative assistant</w:t>
      </w:r>
    </w:p>
    <w:p w:rsidR="00AB3D53" w:rsidRPr="001D674B" w:rsidRDefault="00AB3D53" w:rsidP="00304EB8">
      <w:pPr>
        <w:pStyle w:val="ListParagraph"/>
        <w:numPr>
          <w:ilvl w:val="1"/>
          <w:numId w:val="64"/>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Telephone representative</w:t>
      </w:r>
    </w:p>
    <w:p w:rsidR="00AB3D53" w:rsidRPr="001D674B" w:rsidRDefault="00AB3D53" w:rsidP="00304EB8">
      <w:pPr>
        <w:pStyle w:val="ListParagraph"/>
        <w:numPr>
          <w:ilvl w:val="1"/>
          <w:numId w:val="64"/>
        </w:numPr>
        <w:spacing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None of the above</w:t>
      </w:r>
    </w:p>
    <w:p w:rsidR="00AB3D53" w:rsidRPr="001D674B" w:rsidRDefault="00AB3D53" w:rsidP="00304EB8">
      <w:pPr>
        <w:numPr>
          <w:ilvl w:val="0"/>
          <w:numId w:val="69"/>
        </w:numPr>
        <w:ind w:left="720"/>
        <w:rPr>
          <w:rFonts w:ascii="Arial" w:hAnsi="Arial" w:cs="Arial"/>
          <w:color w:val="000000"/>
        </w:rPr>
      </w:pPr>
      <w:r w:rsidRPr="001D674B">
        <w:rPr>
          <w:rFonts w:ascii="Arial" w:hAnsi="Arial" w:cs="Arial"/>
          <w:color w:val="000000"/>
        </w:rPr>
        <w:t>What type of audit is conducted by a third party agency?</w:t>
      </w:r>
    </w:p>
    <w:p w:rsidR="00AB3D53" w:rsidRPr="001D674B" w:rsidRDefault="00AB3D53" w:rsidP="00304EB8">
      <w:pPr>
        <w:pStyle w:val="ListParagraph"/>
        <w:numPr>
          <w:ilvl w:val="1"/>
          <w:numId w:val="65"/>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Internal</w:t>
      </w:r>
    </w:p>
    <w:p w:rsidR="00AB3D53" w:rsidRPr="001D674B" w:rsidRDefault="00AB3D53" w:rsidP="00304EB8">
      <w:pPr>
        <w:pStyle w:val="ListParagraph"/>
        <w:numPr>
          <w:ilvl w:val="1"/>
          <w:numId w:val="65"/>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Focused</w:t>
      </w:r>
    </w:p>
    <w:p w:rsidR="00AB3D53" w:rsidRPr="001D674B" w:rsidRDefault="00AB3D53" w:rsidP="00304EB8">
      <w:pPr>
        <w:pStyle w:val="ListParagraph"/>
        <w:numPr>
          <w:ilvl w:val="1"/>
          <w:numId w:val="65"/>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External</w:t>
      </w:r>
    </w:p>
    <w:p w:rsidR="00AB3D53" w:rsidRPr="001D674B" w:rsidRDefault="00AB3D53" w:rsidP="00304EB8">
      <w:pPr>
        <w:pStyle w:val="ListParagraph"/>
        <w:numPr>
          <w:ilvl w:val="1"/>
          <w:numId w:val="65"/>
        </w:numPr>
        <w:spacing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Non-focused</w:t>
      </w:r>
    </w:p>
    <w:p w:rsidR="00AB3D53" w:rsidRPr="001D674B" w:rsidRDefault="00AB3D53" w:rsidP="00304EB8">
      <w:pPr>
        <w:numPr>
          <w:ilvl w:val="0"/>
          <w:numId w:val="69"/>
        </w:numPr>
        <w:ind w:left="720"/>
        <w:rPr>
          <w:rFonts w:ascii="Arial" w:hAnsi="Arial" w:cs="Arial"/>
          <w:color w:val="000000"/>
        </w:rPr>
      </w:pPr>
      <w:r w:rsidRPr="001D674B">
        <w:rPr>
          <w:rFonts w:ascii="Arial" w:hAnsi="Arial" w:cs="Arial"/>
          <w:color w:val="000000"/>
        </w:rPr>
        <w:t>How often is an external audit conducted?</w:t>
      </w:r>
    </w:p>
    <w:p w:rsidR="00AB3D53" w:rsidRPr="001D674B" w:rsidRDefault="00AB3D53" w:rsidP="00304EB8">
      <w:pPr>
        <w:pStyle w:val="ListParagraph"/>
        <w:numPr>
          <w:ilvl w:val="1"/>
          <w:numId w:val="58"/>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Every week</w:t>
      </w:r>
    </w:p>
    <w:p w:rsidR="00AB3D53" w:rsidRPr="001D674B" w:rsidRDefault="00AB3D53" w:rsidP="00304EB8">
      <w:pPr>
        <w:pStyle w:val="ListParagraph"/>
        <w:numPr>
          <w:ilvl w:val="1"/>
          <w:numId w:val="58"/>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Every year</w:t>
      </w:r>
    </w:p>
    <w:p w:rsidR="00AB3D53" w:rsidRPr="001D674B" w:rsidRDefault="00AB3D53" w:rsidP="00304EB8">
      <w:pPr>
        <w:pStyle w:val="ListParagraph"/>
        <w:numPr>
          <w:ilvl w:val="1"/>
          <w:numId w:val="58"/>
        </w:numPr>
        <w:spacing w:after="0"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Every month</w:t>
      </w:r>
    </w:p>
    <w:p w:rsidR="00AB3D53" w:rsidRPr="001D674B" w:rsidRDefault="00AB3D53" w:rsidP="00304EB8">
      <w:pPr>
        <w:pStyle w:val="ListParagraph"/>
        <w:numPr>
          <w:ilvl w:val="1"/>
          <w:numId w:val="58"/>
        </w:numPr>
        <w:spacing w:line="240" w:lineRule="auto"/>
        <w:ind w:left="1080"/>
        <w:rPr>
          <w:rFonts w:ascii="Arial" w:hAnsi="Arial" w:cs="Arial"/>
          <w:color w:val="000000"/>
          <w:shd w:val="clear" w:color="auto" w:fill="FFFFFF"/>
        </w:rPr>
      </w:pPr>
      <w:r w:rsidRPr="001D674B">
        <w:rPr>
          <w:rFonts w:ascii="Arial" w:hAnsi="Arial" w:cs="Arial"/>
          <w:color w:val="000000"/>
          <w:shd w:val="clear" w:color="auto" w:fill="FFFFFF"/>
        </w:rPr>
        <w:t>Periodically</w:t>
      </w:r>
    </w:p>
    <w:p w:rsidR="00AB3D53" w:rsidRPr="001D674B" w:rsidRDefault="00AB3D53" w:rsidP="00BB159E">
      <w:pPr>
        <w:spacing w:after="0" w:line="240" w:lineRule="auto"/>
        <w:rPr>
          <w:rFonts w:ascii="Arial" w:hAnsi="Arial" w:cs="Arial"/>
          <w:color w:val="000000"/>
          <w:shd w:val="clear" w:color="auto" w:fill="FFFFFF"/>
        </w:rPr>
      </w:pPr>
    </w:p>
    <w:p w:rsidR="00AB3D53" w:rsidRPr="001D674B" w:rsidRDefault="00AB3D53">
      <w:pPr>
        <w:spacing w:after="0" w:line="240" w:lineRule="auto"/>
        <w:rPr>
          <w:rFonts w:ascii="Arial" w:hAnsi="Arial" w:cs="Arial"/>
          <w:color w:val="000000"/>
          <w:shd w:val="clear" w:color="auto" w:fill="FFFFFF"/>
        </w:rPr>
      </w:pPr>
      <w:r w:rsidRPr="001D674B">
        <w:rPr>
          <w:rFonts w:ascii="Arial" w:hAnsi="Arial" w:cs="Arial"/>
          <w:color w:val="000000"/>
          <w:shd w:val="clear" w:color="auto" w:fill="FFFFFF"/>
        </w:rPr>
        <w:br w:type="page"/>
      </w:r>
      <w:r w:rsidR="00CD63D0">
        <w:rPr>
          <w:rFonts w:ascii="Arial" w:hAnsi="Arial" w:cs="Arial"/>
          <w:noProof/>
          <w:color w:val="000000"/>
        </w:rPr>
        <w:pict>
          <v:shape id="_x0000_s1130" type="#_x0000_t75" style="position:absolute;margin-left:-66.7pt;margin-top:-64.5pt;width:195pt;height:1in;z-index:97">
            <v:imagedata r:id="rId9" o:title="US-Jaycees-logo-white-and-green"/>
          </v:shape>
        </w:pict>
      </w:r>
    </w:p>
    <w:p w:rsidR="00AB3D53" w:rsidRPr="001D674B" w:rsidRDefault="00CD63D0" w:rsidP="000939DE">
      <w:pPr>
        <w:pStyle w:val="Heading1"/>
        <w:rPr>
          <w:rFonts w:ascii="Arial" w:hAnsi="Arial" w:cs="Arial"/>
          <w:color w:val="000000"/>
          <w:sz w:val="24"/>
          <w:shd w:val="clear" w:color="auto" w:fill="FFFFFF"/>
        </w:rPr>
      </w:pPr>
      <w:r w:rsidRPr="00CD63D0">
        <w:rPr>
          <w:rFonts w:ascii="Arial" w:hAnsi="Arial" w:cs="Arial"/>
          <w:noProof/>
        </w:rPr>
        <w:pict>
          <v:rect id="Rectangle 92" o:spid="_x0000_s1111" style="position:absolute;margin-left:5146.45pt;margin-top:0;width:611.65pt;height:129.6pt;z-index:7;visibility:visible;mso-wrap-distance-top:7.2pt;mso-wrap-distance-bottom:7.2pt;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XzDAMAAGA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" o:allowincell="f" fillcolor="#4f81bd" stroked="f">
            <v:shadow type="perspective" color="#9bbb59" origin="-.5,-.5" offset="-6pt,-6pt" matrix=".75,,,.75"/>
            <v:textbox inset="4in,54pt,1in,0">
              <w:txbxContent>
                <w:p w:rsidR="00AA6B3A" w:rsidRPr="001D674B" w:rsidRDefault="00AA6B3A" w:rsidP="0002045E">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rPr>
                  </w:pPr>
                  <w:r w:rsidRPr="001D674B">
                    <w:rPr>
                      <w:rFonts w:ascii="Arial" w:hAnsi="Arial" w:cs="Arial"/>
                      <w:i/>
                      <w:iCs/>
                    </w:rPr>
                    <w:t>A conclusion is the place where you got tired of thinking</w:t>
                  </w: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r w:rsidRPr="001D674B">
                    <w:rPr>
                      <w:rFonts w:ascii="Arial" w:hAnsi="Arial" w:cs="Arial"/>
                      <w:i/>
                      <w:iCs/>
                      <w:sz w:val="28"/>
                    </w:rPr>
                    <w:t>Arthur Bloch</w:t>
                  </w:r>
                </w:p>
                <w:p w:rsidR="00AA6B3A" w:rsidRPr="001D674B" w:rsidRDefault="00AA6B3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rPr>
                  </w:pPr>
                </w:p>
              </w:txbxContent>
            </v:textbox>
            <w10:wrap type="square" anchorx="page" anchory="page"/>
          </v:rect>
        </w:pict>
      </w:r>
      <w:r w:rsidR="00AB3D53" w:rsidRPr="001D674B">
        <w:rPr>
          <w:rFonts w:ascii="Arial" w:hAnsi="Arial" w:cs="Arial"/>
          <w:lang w:eastAsia="zh-TW"/>
        </w:rPr>
        <w:t>Module Twelve: Wrapping Up</w:t>
      </w:r>
      <w:bookmarkEnd w:id="11"/>
    </w:p>
    <w:p w:rsidR="00AB3D53" w:rsidRPr="001D674B" w:rsidRDefault="00CD63D0" w:rsidP="00833828">
      <w:pPr>
        <w:rPr>
          <w:rFonts w:ascii="Arial" w:hAnsi="Arial" w:cs="Arial"/>
        </w:rPr>
      </w:pPr>
      <w:r>
        <w:rPr>
          <w:rFonts w:ascii="Arial" w:hAnsi="Arial" w:cs="Arial"/>
          <w:noProof/>
        </w:rPr>
        <w:pict>
          <v:shape id="Picture 495" o:spid="_x0000_s1112" type="#_x0000_t75" style="position:absolute;margin-left:1.55pt;margin-top:122.55pt;width:147.3pt;height:111.35pt;z-index:82;visibility:visible;mso-position-horizontal-relative:margin;mso-position-vertical-relative:margin">
            <v:imagedata r:id="rId79" o:title=""/>
            <w10:wrap type="square" anchorx="margin" anchory="margin"/>
          </v:shape>
        </w:pict>
      </w:r>
      <w:r w:rsidR="00AB3D53" w:rsidRPr="001D674B">
        <w:rPr>
          <w:rFonts w:ascii="Arial" w:hAnsi="Arial" w:cs="Arial"/>
        </w:rPr>
        <w:t>Although this workshop is coming to a close, we hope that your journey to improve your bookkeeping skills is just beginning. We wish you the best of luck on the rest of your travels! You survived! Now it is landing time. Don’t you feel a whole lot smarter? Your brain cells have absorbed so much, we can almost see them bulging through your head! Take a look at the person sitting next to you and see if they learned just as much as you.  Doesn’t their head look bigger?</w:t>
      </w:r>
    </w:p>
    <w:p w:rsidR="00AB3D53" w:rsidRPr="001D674B" w:rsidRDefault="00AB3D53" w:rsidP="00D622F5">
      <w:pPr>
        <w:rPr>
          <w:rFonts w:ascii="Arial" w:hAnsi="Arial" w:cs="Arial"/>
        </w:rPr>
      </w:pPr>
    </w:p>
    <w:p w:rsidR="00AB3D53" w:rsidRPr="001D674B" w:rsidRDefault="00CD63D0" w:rsidP="00083AFF">
      <w:pPr>
        <w:pStyle w:val="Heading2"/>
        <w:rPr>
          <w:rFonts w:ascii="Arial" w:hAnsi="Arial" w:cs="Arial"/>
        </w:rPr>
      </w:pPr>
      <w:bookmarkStart w:id="82" w:name="_Toc236454714"/>
      <w:bookmarkStart w:id="83" w:name="_Toc303699989"/>
      <w:bookmarkStart w:id="84" w:name="_Toc308085825"/>
      <w:r>
        <w:rPr>
          <w:rFonts w:ascii="Arial" w:hAnsi="Arial" w:cs="Arial"/>
          <w:noProof/>
        </w:rPr>
        <w:pict>
          <v:shape id="Picture 80" o:spid="_x0000_s1113" type="#_x0000_t75" alt="MC900370486[1]" style="position:absolute;margin-left:398.45pt;margin-top:317.05pt;width:1in;height:99pt;z-index:85;visibility:visible;mso-position-horizontal-relative:margin;mso-position-vertical-relative:margin">
            <v:imagedata r:id="rId80" o:title=""/>
            <w10:wrap type="square" anchorx="margin" anchory="margin"/>
          </v:shape>
        </w:pict>
      </w:r>
      <w:r w:rsidR="00AB3D53" w:rsidRPr="001D674B">
        <w:rPr>
          <w:rFonts w:ascii="Arial" w:hAnsi="Arial" w:cs="Arial"/>
        </w:rPr>
        <w:t>Words from the Wise</w:t>
      </w:r>
      <w:bookmarkEnd w:id="82"/>
      <w:bookmarkEnd w:id="83"/>
      <w:bookmarkEnd w:id="84"/>
    </w:p>
    <w:p w:rsidR="00AB3D53" w:rsidRPr="001D674B" w:rsidRDefault="00AB3D53" w:rsidP="00083AFF">
      <w:pPr>
        <w:pStyle w:val="BulletedPoints"/>
        <w:numPr>
          <w:ilvl w:val="0"/>
          <w:numId w:val="1"/>
        </w:numPr>
        <w:rPr>
          <w:rFonts w:ascii="Arial" w:hAnsi="Arial" w:cs="Arial"/>
        </w:rPr>
      </w:pPr>
      <w:r w:rsidRPr="001D674B">
        <w:rPr>
          <w:rFonts w:ascii="Arial" w:hAnsi="Arial" w:cs="Arial"/>
          <w:b/>
        </w:rPr>
        <w:t>Yogi Berra:</w:t>
      </w:r>
      <w:r w:rsidRPr="001D674B">
        <w:rPr>
          <w:rFonts w:ascii="Arial" w:hAnsi="Arial" w:cs="Arial"/>
        </w:rPr>
        <w:t xml:space="preserve"> In theory there is no difference between theory and practice. In practice there is. </w:t>
      </w:r>
    </w:p>
    <w:p w:rsidR="00AB3D53" w:rsidRPr="001D674B" w:rsidRDefault="00AB3D53" w:rsidP="00083AFF">
      <w:pPr>
        <w:pStyle w:val="BulletedPoints"/>
        <w:numPr>
          <w:ilvl w:val="0"/>
          <w:numId w:val="1"/>
        </w:numPr>
        <w:rPr>
          <w:rFonts w:ascii="Arial" w:hAnsi="Arial" w:cs="Arial"/>
        </w:rPr>
      </w:pPr>
      <w:r w:rsidRPr="001D674B">
        <w:rPr>
          <w:rFonts w:ascii="Arial" w:hAnsi="Arial" w:cs="Arial"/>
          <w:b/>
        </w:rPr>
        <w:t>Dwight Eisenhower:</w:t>
      </w:r>
      <w:r w:rsidRPr="001D674B">
        <w:rPr>
          <w:rFonts w:ascii="Arial" w:hAnsi="Arial" w:cs="Arial"/>
        </w:rPr>
        <w:t xml:space="preserve"> Plans are nothing; planning is everything.</w:t>
      </w:r>
    </w:p>
    <w:p w:rsidR="00AB3D53" w:rsidRPr="001D674B" w:rsidRDefault="00AB3D53" w:rsidP="00083AFF">
      <w:pPr>
        <w:pStyle w:val="BulletedPoints"/>
        <w:numPr>
          <w:ilvl w:val="0"/>
          <w:numId w:val="1"/>
        </w:numPr>
        <w:rPr>
          <w:rFonts w:ascii="Arial" w:hAnsi="Arial" w:cs="Arial"/>
        </w:rPr>
      </w:pPr>
      <w:bookmarkStart w:id="85" w:name="003604"/>
      <w:bookmarkEnd w:id="85"/>
      <w:r w:rsidRPr="001D674B">
        <w:rPr>
          <w:rFonts w:ascii="Arial" w:hAnsi="Arial" w:cs="Arial"/>
          <w:b/>
        </w:rPr>
        <w:t>Jonas Salk:</w:t>
      </w:r>
      <w:r w:rsidRPr="001D674B">
        <w:rPr>
          <w:rFonts w:ascii="Arial" w:hAnsi="Arial" w:cs="Arial"/>
        </w:rPr>
        <w:t xml:space="preserve"> The reward for work well done is the opportunity to do more.</w:t>
      </w:r>
    </w:p>
    <w:p w:rsidR="00AB3D53" w:rsidRPr="001D674B" w:rsidRDefault="00AB3D53" w:rsidP="00083AFF">
      <w:pPr>
        <w:rPr>
          <w:rFonts w:ascii="Arial" w:hAnsi="Arial" w:cs="Arial"/>
        </w:rPr>
      </w:pPr>
    </w:p>
    <w:p w:rsidR="00AB3D53" w:rsidRPr="001D674B" w:rsidRDefault="00AB3D53" w:rsidP="00083AFF">
      <w:pPr>
        <w:rPr>
          <w:rFonts w:ascii="Arial" w:hAnsi="Arial" w:cs="Arial"/>
        </w:rPr>
      </w:pPr>
    </w:p>
    <w:sectPr w:rsidR="00AB3D53" w:rsidRPr="001D674B" w:rsidSect="005A1A43">
      <w:footerReference w:type="default" r:id="rId8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D75" w:rsidRDefault="00751D75">
      <w:r>
        <w:separator/>
      </w:r>
    </w:p>
    <w:p w:rsidR="00751D75" w:rsidRDefault="00751D75"/>
  </w:endnote>
  <w:endnote w:type="continuationSeparator" w:id="0">
    <w:p w:rsidR="00751D75" w:rsidRDefault="00751D75">
      <w:r>
        <w:continuationSeparator/>
      </w:r>
    </w:p>
    <w:p w:rsidR="00751D75" w:rsidRDefault="00751D7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B3A" w:rsidRDefault="00AA6B3A">
    <w:r>
      <w:t xml:space="preserve">Page </w:t>
    </w:r>
    <w:fldSimple w:instr=" PAGE ">
      <w:r w:rsidR="00FD4BE4">
        <w:rPr>
          <w:noProof/>
        </w:rPr>
        <w:t>57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D75" w:rsidRDefault="00751D75">
      <w:r>
        <w:separator/>
      </w:r>
    </w:p>
    <w:p w:rsidR="00751D75" w:rsidRDefault="00751D75"/>
  </w:footnote>
  <w:footnote w:type="continuationSeparator" w:id="0">
    <w:p w:rsidR="00751D75" w:rsidRDefault="00751D75">
      <w:r>
        <w:continuationSeparator/>
      </w:r>
    </w:p>
    <w:p w:rsidR="00751D75" w:rsidRDefault="00751D7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02C0"/>
    <w:multiLevelType w:val="hybridMultilevel"/>
    <w:tmpl w:val="5D08507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C031A"/>
    <w:multiLevelType w:val="hybridMultilevel"/>
    <w:tmpl w:val="14787F80"/>
    <w:lvl w:ilvl="0" w:tplc="0409000F">
      <w:start w:val="1"/>
      <w:numFmt w:val="decimal"/>
      <w:lvlText w:val="%1."/>
      <w:lvlJc w:val="left"/>
      <w:pPr>
        <w:ind w:left="720" w:hanging="360"/>
      </w:pPr>
      <w:rPr>
        <w:rFonts w:hint="default"/>
      </w:rPr>
    </w:lvl>
    <w:lvl w:ilvl="1" w:tplc="62968C4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E51CE"/>
    <w:multiLevelType w:val="hybridMultilevel"/>
    <w:tmpl w:val="1ADA8C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0E456F"/>
    <w:multiLevelType w:val="hybridMultilevel"/>
    <w:tmpl w:val="12468C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021B8E"/>
    <w:multiLevelType w:val="hybridMultilevel"/>
    <w:tmpl w:val="B1B6262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6E3563"/>
    <w:multiLevelType w:val="hybridMultilevel"/>
    <w:tmpl w:val="981C0C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E90B5D"/>
    <w:multiLevelType w:val="hybridMultilevel"/>
    <w:tmpl w:val="F32A4F0A"/>
    <w:lvl w:ilvl="0" w:tplc="0409000F">
      <w:start w:val="1"/>
      <w:numFmt w:val="decimal"/>
      <w:lvlText w:val="%1."/>
      <w:lvlJc w:val="left"/>
      <w:pPr>
        <w:ind w:left="720" w:hanging="360"/>
      </w:pPr>
      <w:rPr>
        <w:rFonts w:hint="default"/>
      </w:rPr>
    </w:lvl>
    <w:lvl w:ilvl="1" w:tplc="62968C4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F2945"/>
    <w:multiLevelType w:val="hybridMultilevel"/>
    <w:tmpl w:val="B75CF98C"/>
    <w:lvl w:ilvl="0" w:tplc="64882E9C">
      <w:start w:val="1"/>
      <w:numFmt w:val="decimal"/>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C21CAF"/>
    <w:multiLevelType w:val="hybridMultilevel"/>
    <w:tmpl w:val="5764FDA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F74D6"/>
    <w:multiLevelType w:val="hybridMultilevel"/>
    <w:tmpl w:val="EAEAD3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7846449"/>
    <w:multiLevelType w:val="hybridMultilevel"/>
    <w:tmpl w:val="F2F4360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5F27EA"/>
    <w:multiLevelType w:val="hybridMultilevel"/>
    <w:tmpl w:val="E8966744"/>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F672A6"/>
    <w:multiLevelType w:val="hybridMultilevel"/>
    <w:tmpl w:val="4AA2A39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FA44AC"/>
    <w:multiLevelType w:val="hybridMultilevel"/>
    <w:tmpl w:val="B75CF98C"/>
    <w:lvl w:ilvl="0" w:tplc="64882E9C">
      <w:start w:val="1"/>
      <w:numFmt w:val="decimal"/>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90087E"/>
    <w:multiLevelType w:val="hybridMultilevel"/>
    <w:tmpl w:val="04D6D0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19A4DB1"/>
    <w:multiLevelType w:val="hybridMultilevel"/>
    <w:tmpl w:val="84AA040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E605D2"/>
    <w:multiLevelType w:val="hybridMultilevel"/>
    <w:tmpl w:val="0B50709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F849C9"/>
    <w:multiLevelType w:val="hybridMultilevel"/>
    <w:tmpl w:val="12468C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60122AD"/>
    <w:multiLevelType w:val="hybridMultilevel"/>
    <w:tmpl w:val="67500808"/>
    <w:lvl w:ilvl="0" w:tplc="04090017">
      <w:start w:val="1"/>
      <w:numFmt w:val="lowerLetter"/>
      <w:lvlText w:val="%1)"/>
      <w:lvlJc w:val="left"/>
      <w:pPr>
        <w:ind w:left="1440" w:hanging="360"/>
      </w:pPr>
    </w:lvl>
    <w:lvl w:ilvl="1" w:tplc="99803E3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6BD5BFA"/>
    <w:multiLevelType w:val="hybridMultilevel"/>
    <w:tmpl w:val="BB900A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6E558BA"/>
    <w:multiLevelType w:val="hybridMultilevel"/>
    <w:tmpl w:val="250207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8AA2DAA"/>
    <w:multiLevelType w:val="hybridMultilevel"/>
    <w:tmpl w:val="3064D52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DF55425"/>
    <w:multiLevelType w:val="hybridMultilevel"/>
    <w:tmpl w:val="B17EA14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CB1212"/>
    <w:multiLevelType w:val="hybridMultilevel"/>
    <w:tmpl w:val="C7EC1A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DC052F"/>
    <w:multiLevelType w:val="hybridMultilevel"/>
    <w:tmpl w:val="3966916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2663607"/>
    <w:multiLevelType w:val="hybridMultilevel"/>
    <w:tmpl w:val="12468C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187CD3"/>
    <w:multiLevelType w:val="hybridMultilevel"/>
    <w:tmpl w:val="01AC9F2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E3035"/>
    <w:multiLevelType w:val="hybridMultilevel"/>
    <w:tmpl w:val="37923C1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98C7B1C"/>
    <w:multiLevelType w:val="hybridMultilevel"/>
    <w:tmpl w:val="4664B7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EA74723"/>
    <w:multiLevelType w:val="hybridMultilevel"/>
    <w:tmpl w:val="94B0AFB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D101D5"/>
    <w:multiLevelType w:val="hybridMultilevel"/>
    <w:tmpl w:val="F872B9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1853E4B"/>
    <w:multiLevelType w:val="hybridMultilevel"/>
    <w:tmpl w:val="0ABAFB7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A31F56"/>
    <w:multiLevelType w:val="hybridMultilevel"/>
    <w:tmpl w:val="12468C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691704F"/>
    <w:multiLevelType w:val="hybridMultilevel"/>
    <w:tmpl w:val="CD9EE08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71881"/>
    <w:multiLevelType w:val="hybridMultilevel"/>
    <w:tmpl w:val="1076DD8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EA0597"/>
    <w:multiLevelType w:val="hybridMultilevel"/>
    <w:tmpl w:val="4C6E8F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A2C4163"/>
    <w:multiLevelType w:val="hybridMultilevel"/>
    <w:tmpl w:val="6AF81C98"/>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C2034FE"/>
    <w:multiLevelType w:val="hybridMultilevel"/>
    <w:tmpl w:val="BB900A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C4004F1"/>
    <w:multiLevelType w:val="hybridMultilevel"/>
    <w:tmpl w:val="FF3EB49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CE76AD"/>
    <w:multiLevelType w:val="hybridMultilevel"/>
    <w:tmpl w:val="A2CCD8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0411F89"/>
    <w:multiLevelType w:val="hybridMultilevel"/>
    <w:tmpl w:val="E97247A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B40A19"/>
    <w:multiLevelType w:val="hybridMultilevel"/>
    <w:tmpl w:val="12468C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A2E5FA4"/>
    <w:multiLevelType w:val="hybridMultilevel"/>
    <w:tmpl w:val="B75CF98C"/>
    <w:lvl w:ilvl="0" w:tplc="64882E9C">
      <w:start w:val="1"/>
      <w:numFmt w:val="decimal"/>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A06E2A"/>
    <w:multiLevelType w:val="hybridMultilevel"/>
    <w:tmpl w:val="2F9A98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B70163A"/>
    <w:multiLevelType w:val="hybridMultilevel"/>
    <w:tmpl w:val="1C7C4C5C"/>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BFD3D8E"/>
    <w:multiLevelType w:val="hybridMultilevel"/>
    <w:tmpl w:val="12468C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C2369EF"/>
    <w:multiLevelType w:val="hybridMultilevel"/>
    <w:tmpl w:val="12468C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12514F4"/>
    <w:multiLevelType w:val="hybridMultilevel"/>
    <w:tmpl w:val="F53E16B6"/>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3BE4B95"/>
    <w:multiLevelType w:val="hybridMultilevel"/>
    <w:tmpl w:val="98486C48"/>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482115F"/>
    <w:multiLevelType w:val="hybridMultilevel"/>
    <w:tmpl w:val="269210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4887740"/>
    <w:multiLevelType w:val="hybridMultilevel"/>
    <w:tmpl w:val="2F5C66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5D73EDD"/>
    <w:multiLevelType w:val="hybridMultilevel"/>
    <w:tmpl w:val="BB900A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92F0072"/>
    <w:multiLevelType w:val="hybridMultilevel"/>
    <w:tmpl w:val="79EA8FB4"/>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AFC2383"/>
    <w:multiLevelType w:val="hybridMultilevel"/>
    <w:tmpl w:val="18225A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CA830C1"/>
    <w:multiLevelType w:val="hybridMultilevel"/>
    <w:tmpl w:val="3208D4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D337C55"/>
    <w:multiLevelType w:val="hybridMultilevel"/>
    <w:tmpl w:val="3DEC16C2"/>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253F02"/>
    <w:multiLevelType w:val="hybridMultilevel"/>
    <w:tmpl w:val="2196BBF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D121E1"/>
    <w:multiLevelType w:val="hybridMultilevel"/>
    <w:tmpl w:val="0394ADAE"/>
    <w:lvl w:ilvl="0" w:tplc="5EF2F06C">
      <w:start w:val="1"/>
      <w:numFmt w:val="lowerLetter"/>
      <w:lvlText w:val="%1)"/>
      <w:lvlJc w:val="left"/>
      <w:pPr>
        <w:ind w:left="1800" w:hanging="360"/>
      </w:pPr>
    </w:lvl>
    <w:lvl w:ilvl="1" w:tplc="04090019">
      <w:start w:val="1"/>
      <w:numFmt w:val="lowerLetter"/>
      <w:lvlText w:val="%2."/>
      <w:lvlJc w:val="left"/>
      <w:pPr>
        <w:ind w:left="2520" w:hanging="360"/>
      </w:pPr>
    </w:lvl>
    <w:lvl w:ilvl="2" w:tplc="64882E9C">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1534293"/>
    <w:multiLevelType w:val="hybridMultilevel"/>
    <w:tmpl w:val="12468C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3BB0DAC"/>
    <w:multiLevelType w:val="hybridMultilevel"/>
    <w:tmpl w:val="741CE5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68631EC"/>
    <w:multiLevelType w:val="hybridMultilevel"/>
    <w:tmpl w:val="BB900A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68B7D25"/>
    <w:multiLevelType w:val="hybridMultilevel"/>
    <w:tmpl w:val="B75CF98C"/>
    <w:lvl w:ilvl="0" w:tplc="64882E9C">
      <w:start w:val="1"/>
      <w:numFmt w:val="decimal"/>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81C2046"/>
    <w:multiLevelType w:val="hybridMultilevel"/>
    <w:tmpl w:val="9D3EDF9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A4A2E61"/>
    <w:multiLevelType w:val="hybridMultilevel"/>
    <w:tmpl w:val="F80A56C6"/>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514FF6"/>
    <w:multiLevelType w:val="hybridMultilevel"/>
    <w:tmpl w:val="B1E8B5BC"/>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D173603"/>
    <w:multiLevelType w:val="hybridMultilevel"/>
    <w:tmpl w:val="9A8C82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E926E34"/>
    <w:multiLevelType w:val="hybridMultilevel"/>
    <w:tmpl w:val="641AB8C4"/>
    <w:lvl w:ilvl="0" w:tplc="8F16B23E">
      <w:start w:val="10"/>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7F03AB"/>
    <w:multiLevelType w:val="hybridMultilevel"/>
    <w:tmpl w:val="B344B7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3"/>
  </w:num>
  <w:num w:numId="2">
    <w:abstractNumId w:val="66"/>
  </w:num>
  <w:num w:numId="3">
    <w:abstractNumId w:val="6"/>
  </w:num>
  <w:num w:numId="4">
    <w:abstractNumId w:val="63"/>
  </w:num>
  <w:num w:numId="5">
    <w:abstractNumId w:val="44"/>
  </w:num>
  <w:num w:numId="6">
    <w:abstractNumId w:val="15"/>
  </w:num>
  <w:num w:numId="7">
    <w:abstractNumId w:val="36"/>
  </w:num>
  <w:num w:numId="8">
    <w:abstractNumId w:val="11"/>
  </w:num>
  <w:num w:numId="9">
    <w:abstractNumId w:val="21"/>
  </w:num>
  <w:num w:numId="10">
    <w:abstractNumId w:val="52"/>
  </w:num>
  <w:num w:numId="11">
    <w:abstractNumId w:val="16"/>
  </w:num>
  <w:num w:numId="12">
    <w:abstractNumId w:val="1"/>
  </w:num>
  <w:num w:numId="13">
    <w:abstractNumId w:val="64"/>
  </w:num>
  <w:num w:numId="14">
    <w:abstractNumId w:val="24"/>
  </w:num>
  <w:num w:numId="15">
    <w:abstractNumId w:val="0"/>
  </w:num>
  <w:num w:numId="16">
    <w:abstractNumId w:val="34"/>
  </w:num>
  <w:num w:numId="17">
    <w:abstractNumId w:val="60"/>
  </w:num>
  <w:num w:numId="18">
    <w:abstractNumId w:val="37"/>
  </w:num>
  <w:num w:numId="19">
    <w:abstractNumId w:val="51"/>
  </w:num>
  <w:num w:numId="20">
    <w:abstractNumId w:val="19"/>
  </w:num>
  <w:num w:numId="21">
    <w:abstractNumId w:val="57"/>
  </w:num>
  <w:num w:numId="22">
    <w:abstractNumId w:val="38"/>
  </w:num>
  <w:num w:numId="23">
    <w:abstractNumId w:val="3"/>
  </w:num>
  <w:num w:numId="24">
    <w:abstractNumId w:val="17"/>
  </w:num>
  <w:num w:numId="25">
    <w:abstractNumId w:val="32"/>
  </w:num>
  <w:num w:numId="26">
    <w:abstractNumId w:val="45"/>
  </w:num>
  <w:num w:numId="27">
    <w:abstractNumId w:val="41"/>
  </w:num>
  <w:num w:numId="28">
    <w:abstractNumId w:val="46"/>
  </w:num>
  <w:num w:numId="29">
    <w:abstractNumId w:val="58"/>
  </w:num>
  <w:num w:numId="30">
    <w:abstractNumId w:val="18"/>
  </w:num>
  <w:num w:numId="31">
    <w:abstractNumId w:val="25"/>
  </w:num>
  <w:num w:numId="32">
    <w:abstractNumId w:val="56"/>
  </w:num>
  <w:num w:numId="33">
    <w:abstractNumId w:val="35"/>
  </w:num>
  <w:num w:numId="34">
    <w:abstractNumId w:val="54"/>
  </w:num>
  <w:num w:numId="35">
    <w:abstractNumId w:val="28"/>
  </w:num>
  <w:num w:numId="36">
    <w:abstractNumId w:val="65"/>
  </w:num>
  <w:num w:numId="37">
    <w:abstractNumId w:val="67"/>
  </w:num>
  <w:num w:numId="38">
    <w:abstractNumId w:val="43"/>
  </w:num>
  <w:num w:numId="39">
    <w:abstractNumId w:val="62"/>
  </w:num>
  <w:num w:numId="40">
    <w:abstractNumId w:val="10"/>
  </w:num>
  <w:num w:numId="41">
    <w:abstractNumId w:val="59"/>
  </w:num>
  <w:num w:numId="42">
    <w:abstractNumId w:val="5"/>
  </w:num>
  <w:num w:numId="43">
    <w:abstractNumId w:val="20"/>
  </w:num>
  <w:num w:numId="44">
    <w:abstractNumId w:val="9"/>
  </w:num>
  <w:num w:numId="45">
    <w:abstractNumId w:val="50"/>
  </w:num>
  <w:num w:numId="46">
    <w:abstractNumId w:val="2"/>
  </w:num>
  <w:num w:numId="47">
    <w:abstractNumId w:val="53"/>
  </w:num>
  <w:num w:numId="48">
    <w:abstractNumId w:val="14"/>
  </w:num>
  <w:num w:numId="49">
    <w:abstractNumId w:val="49"/>
  </w:num>
  <w:num w:numId="50">
    <w:abstractNumId w:val="30"/>
  </w:num>
  <w:num w:numId="51">
    <w:abstractNumId w:val="39"/>
  </w:num>
  <w:num w:numId="52">
    <w:abstractNumId w:val="23"/>
  </w:num>
  <w:num w:numId="53">
    <w:abstractNumId w:val="4"/>
  </w:num>
  <w:num w:numId="54">
    <w:abstractNumId w:val="47"/>
  </w:num>
  <w:num w:numId="55">
    <w:abstractNumId w:val="12"/>
  </w:num>
  <w:num w:numId="56">
    <w:abstractNumId w:val="27"/>
  </w:num>
  <w:num w:numId="57">
    <w:abstractNumId w:val="55"/>
  </w:num>
  <w:num w:numId="58">
    <w:abstractNumId w:val="48"/>
  </w:num>
  <w:num w:numId="59">
    <w:abstractNumId w:val="26"/>
  </w:num>
  <w:num w:numId="60">
    <w:abstractNumId w:val="8"/>
  </w:num>
  <w:num w:numId="61">
    <w:abstractNumId w:val="33"/>
  </w:num>
  <w:num w:numId="62">
    <w:abstractNumId w:val="29"/>
  </w:num>
  <w:num w:numId="63">
    <w:abstractNumId w:val="40"/>
  </w:num>
  <w:num w:numId="64">
    <w:abstractNumId w:val="22"/>
  </w:num>
  <w:num w:numId="65">
    <w:abstractNumId w:val="31"/>
  </w:num>
  <w:num w:numId="66">
    <w:abstractNumId w:val="42"/>
  </w:num>
  <w:num w:numId="67">
    <w:abstractNumId w:val="61"/>
  </w:num>
  <w:num w:numId="68">
    <w:abstractNumId w:val="7"/>
  </w:num>
  <w:num w:numId="69">
    <w:abstractNumId w:val="1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376B"/>
    <w:rsid w:val="00000A8A"/>
    <w:rsid w:val="00001726"/>
    <w:rsid w:val="000018B6"/>
    <w:rsid w:val="00001B56"/>
    <w:rsid w:val="00002618"/>
    <w:rsid w:val="00004497"/>
    <w:rsid w:val="00004893"/>
    <w:rsid w:val="00004FFA"/>
    <w:rsid w:val="00005614"/>
    <w:rsid w:val="00005AA9"/>
    <w:rsid w:val="00007619"/>
    <w:rsid w:val="00007CDF"/>
    <w:rsid w:val="0001012A"/>
    <w:rsid w:val="00011F51"/>
    <w:rsid w:val="000134AA"/>
    <w:rsid w:val="000135F3"/>
    <w:rsid w:val="00014192"/>
    <w:rsid w:val="000142B8"/>
    <w:rsid w:val="0001474D"/>
    <w:rsid w:val="0001527D"/>
    <w:rsid w:val="0001547A"/>
    <w:rsid w:val="000171EC"/>
    <w:rsid w:val="00017730"/>
    <w:rsid w:val="00017901"/>
    <w:rsid w:val="0002045E"/>
    <w:rsid w:val="00020F4C"/>
    <w:rsid w:val="00021273"/>
    <w:rsid w:val="00021460"/>
    <w:rsid w:val="0002198E"/>
    <w:rsid w:val="00022EB9"/>
    <w:rsid w:val="00023047"/>
    <w:rsid w:val="00023633"/>
    <w:rsid w:val="00024E6B"/>
    <w:rsid w:val="00024F9D"/>
    <w:rsid w:val="00025CB4"/>
    <w:rsid w:val="0002607A"/>
    <w:rsid w:val="00026364"/>
    <w:rsid w:val="00026B10"/>
    <w:rsid w:val="00030B89"/>
    <w:rsid w:val="00030F07"/>
    <w:rsid w:val="00031BE6"/>
    <w:rsid w:val="000330D9"/>
    <w:rsid w:val="00034C71"/>
    <w:rsid w:val="00035A38"/>
    <w:rsid w:val="00035D36"/>
    <w:rsid w:val="00036237"/>
    <w:rsid w:val="00036942"/>
    <w:rsid w:val="000410FE"/>
    <w:rsid w:val="00041911"/>
    <w:rsid w:val="00041C6C"/>
    <w:rsid w:val="00043257"/>
    <w:rsid w:val="00044D8B"/>
    <w:rsid w:val="00045F6E"/>
    <w:rsid w:val="00045FC4"/>
    <w:rsid w:val="00046657"/>
    <w:rsid w:val="000501CB"/>
    <w:rsid w:val="00050A03"/>
    <w:rsid w:val="00051891"/>
    <w:rsid w:val="00052228"/>
    <w:rsid w:val="0005293C"/>
    <w:rsid w:val="00053AC4"/>
    <w:rsid w:val="00054F43"/>
    <w:rsid w:val="00056092"/>
    <w:rsid w:val="00056352"/>
    <w:rsid w:val="00057A06"/>
    <w:rsid w:val="0006001A"/>
    <w:rsid w:val="00060F1B"/>
    <w:rsid w:val="00062206"/>
    <w:rsid w:val="0006234B"/>
    <w:rsid w:val="0006257D"/>
    <w:rsid w:val="0006264F"/>
    <w:rsid w:val="00062DAB"/>
    <w:rsid w:val="0006318F"/>
    <w:rsid w:val="00063310"/>
    <w:rsid w:val="000639C7"/>
    <w:rsid w:val="0006443C"/>
    <w:rsid w:val="0006497E"/>
    <w:rsid w:val="0006527F"/>
    <w:rsid w:val="00065509"/>
    <w:rsid w:val="00065E80"/>
    <w:rsid w:val="00065F6A"/>
    <w:rsid w:val="000661D1"/>
    <w:rsid w:val="00066D30"/>
    <w:rsid w:val="0006726A"/>
    <w:rsid w:val="00067443"/>
    <w:rsid w:val="000674E8"/>
    <w:rsid w:val="0006766D"/>
    <w:rsid w:val="00070DE2"/>
    <w:rsid w:val="00071A02"/>
    <w:rsid w:val="0007217E"/>
    <w:rsid w:val="00072B20"/>
    <w:rsid w:val="000768DA"/>
    <w:rsid w:val="000776B9"/>
    <w:rsid w:val="00080704"/>
    <w:rsid w:val="000834AE"/>
    <w:rsid w:val="00083AFF"/>
    <w:rsid w:val="000854C0"/>
    <w:rsid w:val="000857D5"/>
    <w:rsid w:val="0008658E"/>
    <w:rsid w:val="00090077"/>
    <w:rsid w:val="00090DDA"/>
    <w:rsid w:val="00091992"/>
    <w:rsid w:val="00091B66"/>
    <w:rsid w:val="00091E39"/>
    <w:rsid w:val="00092831"/>
    <w:rsid w:val="000939DE"/>
    <w:rsid w:val="00093AEB"/>
    <w:rsid w:val="00093EB4"/>
    <w:rsid w:val="00093F04"/>
    <w:rsid w:val="00093F57"/>
    <w:rsid w:val="000948CB"/>
    <w:rsid w:val="00094963"/>
    <w:rsid w:val="00094F86"/>
    <w:rsid w:val="00095CE3"/>
    <w:rsid w:val="000974DD"/>
    <w:rsid w:val="000979C2"/>
    <w:rsid w:val="00097C20"/>
    <w:rsid w:val="000A0452"/>
    <w:rsid w:val="000A0CFB"/>
    <w:rsid w:val="000A113F"/>
    <w:rsid w:val="000A3E70"/>
    <w:rsid w:val="000A44B4"/>
    <w:rsid w:val="000A5F37"/>
    <w:rsid w:val="000A69DA"/>
    <w:rsid w:val="000A707E"/>
    <w:rsid w:val="000B0A13"/>
    <w:rsid w:val="000B0EA8"/>
    <w:rsid w:val="000B1330"/>
    <w:rsid w:val="000B18E4"/>
    <w:rsid w:val="000B234C"/>
    <w:rsid w:val="000B2556"/>
    <w:rsid w:val="000B29F6"/>
    <w:rsid w:val="000B369B"/>
    <w:rsid w:val="000B4628"/>
    <w:rsid w:val="000B55A6"/>
    <w:rsid w:val="000B7007"/>
    <w:rsid w:val="000C107D"/>
    <w:rsid w:val="000C1C48"/>
    <w:rsid w:val="000C1CF9"/>
    <w:rsid w:val="000C203A"/>
    <w:rsid w:val="000C2884"/>
    <w:rsid w:val="000C3066"/>
    <w:rsid w:val="000C38A8"/>
    <w:rsid w:val="000C3C40"/>
    <w:rsid w:val="000C4972"/>
    <w:rsid w:val="000C528B"/>
    <w:rsid w:val="000C7CFA"/>
    <w:rsid w:val="000C7ECC"/>
    <w:rsid w:val="000D0A90"/>
    <w:rsid w:val="000D1551"/>
    <w:rsid w:val="000D2A1D"/>
    <w:rsid w:val="000D3FB9"/>
    <w:rsid w:val="000D42F8"/>
    <w:rsid w:val="000D49CC"/>
    <w:rsid w:val="000D5F2A"/>
    <w:rsid w:val="000D5FFF"/>
    <w:rsid w:val="000D6F70"/>
    <w:rsid w:val="000E182C"/>
    <w:rsid w:val="000E201C"/>
    <w:rsid w:val="000E23D2"/>
    <w:rsid w:val="000E2BB6"/>
    <w:rsid w:val="000E2CE3"/>
    <w:rsid w:val="000E3B40"/>
    <w:rsid w:val="000E48B2"/>
    <w:rsid w:val="000E51C1"/>
    <w:rsid w:val="000E57B8"/>
    <w:rsid w:val="000E6109"/>
    <w:rsid w:val="000E6989"/>
    <w:rsid w:val="000E6C86"/>
    <w:rsid w:val="000F0960"/>
    <w:rsid w:val="000F0C37"/>
    <w:rsid w:val="000F1679"/>
    <w:rsid w:val="000F1973"/>
    <w:rsid w:val="000F35EC"/>
    <w:rsid w:val="000F3D45"/>
    <w:rsid w:val="000F56DB"/>
    <w:rsid w:val="00102FEF"/>
    <w:rsid w:val="001034CA"/>
    <w:rsid w:val="001035E3"/>
    <w:rsid w:val="00104220"/>
    <w:rsid w:val="001059BD"/>
    <w:rsid w:val="00105D02"/>
    <w:rsid w:val="001066CB"/>
    <w:rsid w:val="0011115F"/>
    <w:rsid w:val="00112AE1"/>
    <w:rsid w:val="00114234"/>
    <w:rsid w:val="0011456C"/>
    <w:rsid w:val="001151A1"/>
    <w:rsid w:val="00116C87"/>
    <w:rsid w:val="00117536"/>
    <w:rsid w:val="0011754E"/>
    <w:rsid w:val="0012131E"/>
    <w:rsid w:val="00123587"/>
    <w:rsid w:val="0012451E"/>
    <w:rsid w:val="00126126"/>
    <w:rsid w:val="00126F71"/>
    <w:rsid w:val="0013058C"/>
    <w:rsid w:val="0013126C"/>
    <w:rsid w:val="001315E8"/>
    <w:rsid w:val="001319CF"/>
    <w:rsid w:val="0013267F"/>
    <w:rsid w:val="001329A1"/>
    <w:rsid w:val="001340AF"/>
    <w:rsid w:val="0013526B"/>
    <w:rsid w:val="00136393"/>
    <w:rsid w:val="00136F1F"/>
    <w:rsid w:val="001377C7"/>
    <w:rsid w:val="001377D2"/>
    <w:rsid w:val="001403EF"/>
    <w:rsid w:val="00141198"/>
    <w:rsid w:val="001434C9"/>
    <w:rsid w:val="00143519"/>
    <w:rsid w:val="0014361F"/>
    <w:rsid w:val="0014458A"/>
    <w:rsid w:val="001448BC"/>
    <w:rsid w:val="001470F5"/>
    <w:rsid w:val="0014712F"/>
    <w:rsid w:val="0015089F"/>
    <w:rsid w:val="00152740"/>
    <w:rsid w:val="00153D0A"/>
    <w:rsid w:val="0015477B"/>
    <w:rsid w:val="00154BF2"/>
    <w:rsid w:val="00157E00"/>
    <w:rsid w:val="00160F04"/>
    <w:rsid w:val="0016210A"/>
    <w:rsid w:val="00162756"/>
    <w:rsid w:val="00163E41"/>
    <w:rsid w:val="00163ED2"/>
    <w:rsid w:val="00166629"/>
    <w:rsid w:val="001666D5"/>
    <w:rsid w:val="0016683C"/>
    <w:rsid w:val="00166C54"/>
    <w:rsid w:val="00167531"/>
    <w:rsid w:val="001676A4"/>
    <w:rsid w:val="00167872"/>
    <w:rsid w:val="00170AA7"/>
    <w:rsid w:val="001716EA"/>
    <w:rsid w:val="0017183A"/>
    <w:rsid w:val="00171D8D"/>
    <w:rsid w:val="00173B40"/>
    <w:rsid w:val="00173D80"/>
    <w:rsid w:val="0017426E"/>
    <w:rsid w:val="00176C5B"/>
    <w:rsid w:val="001800CB"/>
    <w:rsid w:val="00180FCF"/>
    <w:rsid w:val="0018246C"/>
    <w:rsid w:val="0018259F"/>
    <w:rsid w:val="001832BA"/>
    <w:rsid w:val="001836FE"/>
    <w:rsid w:val="00183810"/>
    <w:rsid w:val="00183ACE"/>
    <w:rsid w:val="001845F0"/>
    <w:rsid w:val="00187A72"/>
    <w:rsid w:val="00187AB8"/>
    <w:rsid w:val="00187D5C"/>
    <w:rsid w:val="00190B51"/>
    <w:rsid w:val="00191248"/>
    <w:rsid w:val="00191678"/>
    <w:rsid w:val="0019173B"/>
    <w:rsid w:val="0019235E"/>
    <w:rsid w:val="00192E11"/>
    <w:rsid w:val="001932CA"/>
    <w:rsid w:val="001938A3"/>
    <w:rsid w:val="001948CD"/>
    <w:rsid w:val="00195D74"/>
    <w:rsid w:val="00196C5E"/>
    <w:rsid w:val="00196E01"/>
    <w:rsid w:val="00197947"/>
    <w:rsid w:val="001A1EBD"/>
    <w:rsid w:val="001A3E43"/>
    <w:rsid w:val="001A4854"/>
    <w:rsid w:val="001A6AF9"/>
    <w:rsid w:val="001A7389"/>
    <w:rsid w:val="001A739C"/>
    <w:rsid w:val="001A78D3"/>
    <w:rsid w:val="001A7CF1"/>
    <w:rsid w:val="001B0342"/>
    <w:rsid w:val="001B0EBA"/>
    <w:rsid w:val="001B2314"/>
    <w:rsid w:val="001B2850"/>
    <w:rsid w:val="001B39A9"/>
    <w:rsid w:val="001B5153"/>
    <w:rsid w:val="001B59FA"/>
    <w:rsid w:val="001B791F"/>
    <w:rsid w:val="001B7D22"/>
    <w:rsid w:val="001C0B4E"/>
    <w:rsid w:val="001C23CA"/>
    <w:rsid w:val="001C34A0"/>
    <w:rsid w:val="001C672F"/>
    <w:rsid w:val="001C6E85"/>
    <w:rsid w:val="001C70AE"/>
    <w:rsid w:val="001C7243"/>
    <w:rsid w:val="001C7A77"/>
    <w:rsid w:val="001C7ED4"/>
    <w:rsid w:val="001D0612"/>
    <w:rsid w:val="001D0C2A"/>
    <w:rsid w:val="001D1C76"/>
    <w:rsid w:val="001D3342"/>
    <w:rsid w:val="001D674B"/>
    <w:rsid w:val="001D7581"/>
    <w:rsid w:val="001E1CFD"/>
    <w:rsid w:val="001E2323"/>
    <w:rsid w:val="001E2327"/>
    <w:rsid w:val="001E3596"/>
    <w:rsid w:val="001E4047"/>
    <w:rsid w:val="001E453A"/>
    <w:rsid w:val="001E4CEF"/>
    <w:rsid w:val="001E528E"/>
    <w:rsid w:val="001E5B62"/>
    <w:rsid w:val="001E7F86"/>
    <w:rsid w:val="001F167E"/>
    <w:rsid w:val="001F1834"/>
    <w:rsid w:val="001F1BE7"/>
    <w:rsid w:val="001F401D"/>
    <w:rsid w:val="001F4FC5"/>
    <w:rsid w:val="001F6094"/>
    <w:rsid w:val="001F7927"/>
    <w:rsid w:val="0020093C"/>
    <w:rsid w:val="002016FD"/>
    <w:rsid w:val="0020179D"/>
    <w:rsid w:val="002018F1"/>
    <w:rsid w:val="0020601D"/>
    <w:rsid w:val="00206930"/>
    <w:rsid w:val="002077FB"/>
    <w:rsid w:val="00207D55"/>
    <w:rsid w:val="0021072E"/>
    <w:rsid w:val="00210763"/>
    <w:rsid w:val="0021192F"/>
    <w:rsid w:val="00211E97"/>
    <w:rsid w:val="00213B62"/>
    <w:rsid w:val="00213DB7"/>
    <w:rsid w:val="00213E0B"/>
    <w:rsid w:val="00214E6A"/>
    <w:rsid w:val="00215691"/>
    <w:rsid w:val="002157F6"/>
    <w:rsid w:val="00215BF1"/>
    <w:rsid w:val="00216991"/>
    <w:rsid w:val="00221C5B"/>
    <w:rsid w:val="002242A8"/>
    <w:rsid w:val="002259B0"/>
    <w:rsid w:val="00225A12"/>
    <w:rsid w:val="0022782B"/>
    <w:rsid w:val="0023092F"/>
    <w:rsid w:val="00231406"/>
    <w:rsid w:val="00231E78"/>
    <w:rsid w:val="00231EA8"/>
    <w:rsid w:val="0023405E"/>
    <w:rsid w:val="00234134"/>
    <w:rsid w:val="0023683A"/>
    <w:rsid w:val="00240D89"/>
    <w:rsid w:val="002412BF"/>
    <w:rsid w:val="002413C0"/>
    <w:rsid w:val="00242650"/>
    <w:rsid w:val="00242AAB"/>
    <w:rsid w:val="00243B88"/>
    <w:rsid w:val="002446E2"/>
    <w:rsid w:val="002456E7"/>
    <w:rsid w:val="00245804"/>
    <w:rsid w:val="002465C1"/>
    <w:rsid w:val="00246600"/>
    <w:rsid w:val="002479C2"/>
    <w:rsid w:val="002500C9"/>
    <w:rsid w:val="002501BC"/>
    <w:rsid w:val="00250F21"/>
    <w:rsid w:val="002522CA"/>
    <w:rsid w:val="00253EC7"/>
    <w:rsid w:val="002549D9"/>
    <w:rsid w:val="00257FC7"/>
    <w:rsid w:val="002612B9"/>
    <w:rsid w:val="00261483"/>
    <w:rsid w:val="00262065"/>
    <w:rsid w:val="0026408E"/>
    <w:rsid w:val="002659B9"/>
    <w:rsid w:val="00267809"/>
    <w:rsid w:val="00267939"/>
    <w:rsid w:val="00270188"/>
    <w:rsid w:val="002703B1"/>
    <w:rsid w:val="00271548"/>
    <w:rsid w:val="002716E6"/>
    <w:rsid w:val="00271B47"/>
    <w:rsid w:val="00272D08"/>
    <w:rsid w:val="00273133"/>
    <w:rsid w:val="00273E2C"/>
    <w:rsid w:val="00273F7A"/>
    <w:rsid w:val="00275284"/>
    <w:rsid w:val="002754DA"/>
    <w:rsid w:val="00275590"/>
    <w:rsid w:val="00275C1C"/>
    <w:rsid w:val="00275C66"/>
    <w:rsid w:val="00276D06"/>
    <w:rsid w:val="002773C4"/>
    <w:rsid w:val="00277641"/>
    <w:rsid w:val="002803CC"/>
    <w:rsid w:val="00280561"/>
    <w:rsid w:val="00281F2D"/>
    <w:rsid w:val="00282249"/>
    <w:rsid w:val="00284190"/>
    <w:rsid w:val="00284DA7"/>
    <w:rsid w:val="002870B2"/>
    <w:rsid w:val="00287BE2"/>
    <w:rsid w:val="00290413"/>
    <w:rsid w:val="00290BBD"/>
    <w:rsid w:val="002915E1"/>
    <w:rsid w:val="00291F87"/>
    <w:rsid w:val="002920F1"/>
    <w:rsid w:val="002928E1"/>
    <w:rsid w:val="00295EDD"/>
    <w:rsid w:val="0029734A"/>
    <w:rsid w:val="002A09FF"/>
    <w:rsid w:val="002A17D3"/>
    <w:rsid w:val="002A1EA8"/>
    <w:rsid w:val="002A320A"/>
    <w:rsid w:val="002A4063"/>
    <w:rsid w:val="002A4CC1"/>
    <w:rsid w:val="002A4FD6"/>
    <w:rsid w:val="002A7210"/>
    <w:rsid w:val="002B111E"/>
    <w:rsid w:val="002B2851"/>
    <w:rsid w:val="002B2CF6"/>
    <w:rsid w:val="002B305C"/>
    <w:rsid w:val="002B45CC"/>
    <w:rsid w:val="002B5CC0"/>
    <w:rsid w:val="002B7153"/>
    <w:rsid w:val="002B7B41"/>
    <w:rsid w:val="002B7BC8"/>
    <w:rsid w:val="002B7F3A"/>
    <w:rsid w:val="002C09C5"/>
    <w:rsid w:val="002C2BBF"/>
    <w:rsid w:val="002C34C0"/>
    <w:rsid w:val="002C3F0C"/>
    <w:rsid w:val="002C5571"/>
    <w:rsid w:val="002C5D2A"/>
    <w:rsid w:val="002C7181"/>
    <w:rsid w:val="002C77FA"/>
    <w:rsid w:val="002C7B6B"/>
    <w:rsid w:val="002D10B4"/>
    <w:rsid w:val="002D175A"/>
    <w:rsid w:val="002D2184"/>
    <w:rsid w:val="002D296A"/>
    <w:rsid w:val="002D2B6B"/>
    <w:rsid w:val="002D38D1"/>
    <w:rsid w:val="002D3CD5"/>
    <w:rsid w:val="002D4259"/>
    <w:rsid w:val="002D4FE8"/>
    <w:rsid w:val="002D6BC0"/>
    <w:rsid w:val="002E0253"/>
    <w:rsid w:val="002E0CCC"/>
    <w:rsid w:val="002E0D2C"/>
    <w:rsid w:val="002E1CA0"/>
    <w:rsid w:val="002E2E56"/>
    <w:rsid w:val="002E4055"/>
    <w:rsid w:val="002E5A50"/>
    <w:rsid w:val="002E5E3B"/>
    <w:rsid w:val="002E66A6"/>
    <w:rsid w:val="002E68C8"/>
    <w:rsid w:val="002E75E1"/>
    <w:rsid w:val="002F0BA8"/>
    <w:rsid w:val="002F25D1"/>
    <w:rsid w:val="002F290B"/>
    <w:rsid w:val="002F2A16"/>
    <w:rsid w:val="002F3107"/>
    <w:rsid w:val="002F361E"/>
    <w:rsid w:val="002F3F89"/>
    <w:rsid w:val="002F4C9C"/>
    <w:rsid w:val="002F4FD9"/>
    <w:rsid w:val="002F54F6"/>
    <w:rsid w:val="002F5F6F"/>
    <w:rsid w:val="002F68BE"/>
    <w:rsid w:val="002F746F"/>
    <w:rsid w:val="002F7524"/>
    <w:rsid w:val="00300E44"/>
    <w:rsid w:val="00302432"/>
    <w:rsid w:val="0030246B"/>
    <w:rsid w:val="00302D9E"/>
    <w:rsid w:val="003030CD"/>
    <w:rsid w:val="00303501"/>
    <w:rsid w:val="00303E0D"/>
    <w:rsid w:val="00304D10"/>
    <w:rsid w:val="00304EB8"/>
    <w:rsid w:val="00305471"/>
    <w:rsid w:val="0030571A"/>
    <w:rsid w:val="003064DD"/>
    <w:rsid w:val="003071EA"/>
    <w:rsid w:val="00307525"/>
    <w:rsid w:val="00312B0D"/>
    <w:rsid w:val="00314117"/>
    <w:rsid w:val="00314F9B"/>
    <w:rsid w:val="00315F89"/>
    <w:rsid w:val="00316A8B"/>
    <w:rsid w:val="0031721D"/>
    <w:rsid w:val="0031746F"/>
    <w:rsid w:val="003178C7"/>
    <w:rsid w:val="00317BA6"/>
    <w:rsid w:val="0032020A"/>
    <w:rsid w:val="003207B5"/>
    <w:rsid w:val="00321AEF"/>
    <w:rsid w:val="00321EC7"/>
    <w:rsid w:val="00322EF8"/>
    <w:rsid w:val="00323481"/>
    <w:rsid w:val="003241E1"/>
    <w:rsid w:val="003245F8"/>
    <w:rsid w:val="00324A06"/>
    <w:rsid w:val="003256A0"/>
    <w:rsid w:val="0032618B"/>
    <w:rsid w:val="003261BC"/>
    <w:rsid w:val="003265F7"/>
    <w:rsid w:val="00326AB5"/>
    <w:rsid w:val="0032701B"/>
    <w:rsid w:val="00330668"/>
    <w:rsid w:val="00330B1F"/>
    <w:rsid w:val="00330E7A"/>
    <w:rsid w:val="00330FB8"/>
    <w:rsid w:val="003314BB"/>
    <w:rsid w:val="0033381A"/>
    <w:rsid w:val="00333C87"/>
    <w:rsid w:val="00333DA2"/>
    <w:rsid w:val="00333F09"/>
    <w:rsid w:val="00334FE1"/>
    <w:rsid w:val="0033581A"/>
    <w:rsid w:val="00335ECE"/>
    <w:rsid w:val="003364BB"/>
    <w:rsid w:val="00336C95"/>
    <w:rsid w:val="00337EFA"/>
    <w:rsid w:val="00340207"/>
    <w:rsid w:val="00340630"/>
    <w:rsid w:val="003406AE"/>
    <w:rsid w:val="00341154"/>
    <w:rsid w:val="003413F9"/>
    <w:rsid w:val="003418E4"/>
    <w:rsid w:val="00341973"/>
    <w:rsid w:val="0034254A"/>
    <w:rsid w:val="00342E93"/>
    <w:rsid w:val="00343B8A"/>
    <w:rsid w:val="00345576"/>
    <w:rsid w:val="00345600"/>
    <w:rsid w:val="003463E0"/>
    <w:rsid w:val="00346422"/>
    <w:rsid w:val="003511FF"/>
    <w:rsid w:val="00352029"/>
    <w:rsid w:val="00352825"/>
    <w:rsid w:val="00352B28"/>
    <w:rsid w:val="00352D69"/>
    <w:rsid w:val="00353D4E"/>
    <w:rsid w:val="00357C65"/>
    <w:rsid w:val="0036062B"/>
    <w:rsid w:val="00360E2C"/>
    <w:rsid w:val="00361A14"/>
    <w:rsid w:val="003635A0"/>
    <w:rsid w:val="00364C31"/>
    <w:rsid w:val="00364F70"/>
    <w:rsid w:val="00367EE2"/>
    <w:rsid w:val="00371452"/>
    <w:rsid w:val="003717E4"/>
    <w:rsid w:val="00372051"/>
    <w:rsid w:val="0037305C"/>
    <w:rsid w:val="003746D7"/>
    <w:rsid w:val="0037495B"/>
    <w:rsid w:val="00374B0D"/>
    <w:rsid w:val="003758B2"/>
    <w:rsid w:val="00375C91"/>
    <w:rsid w:val="00376B4B"/>
    <w:rsid w:val="0038017E"/>
    <w:rsid w:val="00381035"/>
    <w:rsid w:val="00381644"/>
    <w:rsid w:val="00382FE7"/>
    <w:rsid w:val="00383450"/>
    <w:rsid w:val="00383915"/>
    <w:rsid w:val="00385DCF"/>
    <w:rsid w:val="0039033E"/>
    <w:rsid w:val="0039109F"/>
    <w:rsid w:val="003929B1"/>
    <w:rsid w:val="00393024"/>
    <w:rsid w:val="0039427E"/>
    <w:rsid w:val="003944AC"/>
    <w:rsid w:val="00394F15"/>
    <w:rsid w:val="003951E5"/>
    <w:rsid w:val="00396535"/>
    <w:rsid w:val="003A1367"/>
    <w:rsid w:val="003A1AEA"/>
    <w:rsid w:val="003A1EA8"/>
    <w:rsid w:val="003A2A2E"/>
    <w:rsid w:val="003A369C"/>
    <w:rsid w:val="003A484E"/>
    <w:rsid w:val="003A502D"/>
    <w:rsid w:val="003A5039"/>
    <w:rsid w:val="003A5684"/>
    <w:rsid w:val="003A68A5"/>
    <w:rsid w:val="003A6AB8"/>
    <w:rsid w:val="003A7A58"/>
    <w:rsid w:val="003A7EF7"/>
    <w:rsid w:val="003B0654"/>
    <w:rsid w:val="003B09AC"/>
    <w:rsid w:val="003B0C77"/>
    <w:rsid w:val="003B0D32"/>
    <w:rsid w:val="003B1284"/>
    <w:rsid w:val="003B1B57"/>
    <w:rsid w:val="003B2021"/>
    <w:rsid w:val="003B227A"/>
    <w:rsid w:val="003B259A"/>
    <w:rsid w:val="003B2A60"/>
    <w:rsid w:val="003B3E29"/>
    <w:rsid w:val="003B60EE"/>
    <w:rsid w:val="003B6262"/>
    <w:rsid w:val="003B6B88"/>
    <w:rsid w:val="003B7ABB"/>
    <w:rsid w:val="003B7B23"/>
    <w:rsid w:val="003C2651"/>
    <w:rsid w:val="003C26A7"/>
    <w:rsid w:val="003C39CB"/>
    <w:rsid w:val="003C4188"/>
    <w:rsid w:val="003C65C7"/>
    <w:rsid w:val="003C708C"/>
    <w:rsid w:val="003D2424"/>
    <w:rsid w:val="003D25EA"/>
    <w:rsid w:val="003D27AD"/>
    <w:rsid w:val="003D2B03"/>
    <w:rsid w:val="003D2CAD"/>
    <w:rsid w:val="003D4BDE"/>
    <w:rsid w:val="003D6301"/>
    <w:rsid w:val="003D718E"/>
    <w:rsid w:val="003D7967"/>
    <w:rsid w:val="003E633F"/>
    <w:rsid w:val="003E664B"/>
    <w:rsid w:val="003E762F"/>
    <w:rsid w:val="003E793D"/>
    <w:rsid w:val="003F0518"/>
    <w:rsid w:val="003F11DB"/>
    <w:rsid w:val="003F1261"/>
    <w:rsid w:val="003F1E78"/>
    <w:rsid w:val="003F2F7E"/>
    <w:rsid w:val="003F3006"/>
    <w:rsid w:val="003F4466"/>
    <w:rsid w:val="003F4F17"/>
    <w:rsid w:val="003F5099"/>
    <w:rsid w:val="003F51FB"/>
    <w:rsid w:val="003F60F4"/>
    <w:rsid w:val="003F64B6"/>
    <w:rsid w:val="003F7230"/>
    <w:rsid w:val="003F7876"/>
    <w:rsid w:val="003F7F6F"/>
    <w:rsid w:val="00401C98"/>
    <w:rsid w:val="004021CF"/>
    <w:rsid w:val="00402ABF"/>
    <w:rsid w:val="00403B3C"/>
    <w:rsid w:val="00403C23"/>
    <w:rsid w:val="004046E9"/>
    <w:rsid w:val="00405A36"/>
    <w:rsid w:val="00406494"/>
    <w:rsid w:val="00406688"/>
    <w:rsid w:val="004078E5"/>
    <w:rsid w:val="0041032C"/>
    <w:rsid w:val="0041040E"/>
    <w:rsid w:val="00410E8F"/>
    <w:rsid w:val="00412608"/>
    <w:rsid w:val="004138EB"/>
    <w:rsid w:val="00414DEA"/>
    <w:rsid w:val="00414EC9"/>
    <w:rsid w:val="00415228"/>
    <w:rsid w:val="004156E8"/>
    <w:rsid w:val="00415846"/>
    <w:rsid w:val="00416287"/>
    <w:rsid w:val="00416B02"/>
    <w:rsid w:val="0041707B"/>
    <w:rsid w:val="0041726A"/>
    <w:rsid w:val="00417898"/>
    <w:rsid w:val="00420590"/>
    <w:rsid w:val="0042211A"/>
    <w:rsid w:val="00424968"/>
    <w:rsid w:val="004254B0"/>
    <w:rsid w:val="0042565F"/>
    <w:rsid w:val="00425939"/>
    <w:rsid w:val="004260C7"/>
    <w:rsid w:val="00426507"/>
    <w:rsid w:val="00430576"/>
    <w:rsid w:val="00430B42"/>
    <w:rsid w:val="004310B0"/>
    <w:rsid w:val="00431155"/>
    <w:rsid w:val="00431205"/>
    <w:rsid w:val="00431565"/>
    <w:rsid w:val="004328F1"/>
    <w:rsid w:val="00432AEA"/>
    <w:rsid w:val="004343FB"/>
    <w:rsid w:val="00434F2A"/>
    <w:rsid w:val="00435EA5"/>
    <w:rsid w:val="00435FAA"/>
    <w:rsid w:val="00437B42"/>
    <w:rsid w:val="00437CC4"/>
    <w:rsid w:val="00437EFF"/>
    <w:rsid w:val="00440C2A"/>
    <w:rsid w:val="00440EF3"/>
    <w:rsid w:val="004413DB"/>
    <w:rsid w:val="004415DA"/>
    <w:rsid w:val="00441E18"/>
    <w:rsid w:val="00442CD3"/>
    <w:rsid w:val="00445417"/>
    <w:rsid w:val="004462AD"/>
    <w:rsid w:val="0045036D"/>
    <w:rsid w:val="0045282E"/>
    <w:rsid w:val="00453DE5"/>
    <w:rsid w:val="00454162"/>
    <w:rsid w:val="00454DD3"/>
    <w:rsid w:val="00454EFA"/>
    <w:rsid w:val="00455A95"/>
    <w:rsid w:val="00456489"/>
    <w:rsid w:val="00456D99"/>
    <w:rsid w:val="00461784"/>
    <w:rsid w:val="00462633"/>
    <w:rsid w:val="004629CA"/>
    <w:rsid w:val="00462DC8"/>
    <w:rsid w:val="00463614"/>
    <w:rsid w:val="00464329"/>
    <w:rsid w:val="00464C35"/>
    <w:rsid w:val="00465472"/>
    <w:rsid w:val="00465C08"/>
    <w:rsid w:val="00467350"/>
    <w:rsid w:val="004676BF"/>
    <w:rsid w:val="00467A65"/>
    <w:rsid w:val="00467AD6"/>
    <w:rsid w:val="00467F08"/>
    <w:rsid w:val="004708A2"/>
    <w:rsid w:val="00470D1F"/>
    <w:rsid w:val="00471966"/>
    <w:rsid w:val="004723D3"/>
    <w:rsid w:val="004733D9"/>
    <w:rsid w:val="00473662"/>
    <w:rsid w:val="00473900"/>
    <w:rsid w:val="00474F31"/>
    <w:rsid w:val="00475959"/>
    <w:rsid w:val="004767C5"/>
    <w:rsid w:val="00477F4E"/>
    <w:rsid w:val="00480BB8"/>
    <w:rsid w:val="00480F3B"/>
    <w:rsid w:val="0048125E"/>
    <w:rsid w:val="00481F01"/>
    <w:rsid w:val="00482A77"/>
    <w:rsid w:val="004833C5"/>
    <w:rsid w:val="004834E2"/>
    <w:rsid w:val="00483782"/>
    <w:rsid w:val="00483CFB"/>
    <w:rsid w:val="00483DBA"/>
    <w:rsid w:val="00484105"/>
    <w:rsid w:val="0048556F"/>
    <w:rsid w:val="00485579"/>
    <w:rsid w:val="00486AAA"/>
    <w:rsid w:val="0048732A"/>
    <w:rsid w:val="004874EC"/>
    <w:rsid w:val="00487C64"/>
    <w:rsid w:val="00487D97"/>
    <w:rsid w:val="00491206"/>
    <w:rsid w:val="00491694"/>
    <w:rsid w:val="00491D47"/>
    <w:rsid w:val="00491EDE"/>
    <w:rsid w:val="00492266"/>
    <w:rsid w:val="00492E4A"/>
    <w:rsid w:val="00492E8F"/>
    <w:rsid w:val="0049326A"/>
    <w:rsid w:val="004935E5"/>
    <w:rsid w:val="00494955"/>
    <w:rsid w:val="00494CFA"/>
    <w:rsid w:val="00496F56"/>
    <w:rsid w:val="0049732B"/>
    <w:rsid w:val="004976E7"/>
    <w:rsid w:val="004A0443"/>
    <w:rsid w:val="004A104A"/>
    <w:rsid w:val="004A509E"/>
    <w:rsid w:val="004A55C1"/>
    <w:rsid w:val="004A590E"/>
    <w:rsid w:val="004A5A6F"/>
    <w:rsid w:val="004A6731"/>
    <w:rsid w:val="004B1BC9"/>
    <w:rsid w:val="004B25E3"/>
    <w:rsid w:val="004B26EC"/>
    <w:rsid w:val="004B3903"/>
    <w:rsid w:val="004B46C9"/>
    <w:rsid w:val="004B4C31"/>
    <w:rsid w:val="004B4CF0"/>
    <w:rsid w:val="004B4E83"/>
    <w:rsid w:val="004B60BD"/>
    <w:rsid w:val="004B6496"/>
    <w:rsid w:val="004C1339"/>
    <w:rsid w:val="004C13D2"/>
    <w:rsid w:val="004C2D42"/>
    <w:rsid w:val="004C48D4"/>
    <w:rsid w:val="004C4944"/>
    <w:rsid w:val="004C5154"/>
    <w:rsid w:val="004C5843"/>
    <w:rsid w:val="004C6635"/>
    <w:rsid w:val="004C6CE1"/>
    <w:rsid w:val="004C794D"/>
    <w:rsid w:val="004D07C7"/>
    <w:rsid w:val="004D0BA4"/>
    <w:rsid w:val="004D21EC"/>
    <w:rsid w:val="004D298C"/>
    <w:rsid w:val="004D30BC"/>
    <w:rsid w:val="004D3419"/>
    <w:rsid w:val="004D34B3"/>
    <w:rsid w:val="004D3A9F"/>
    <w:rsid w:val="004D45B5"/>
    <w:rsid w:val="004D583F"/>
    <w:rsid w:val="004D5B54"/>
    <w:rsid w:val="004D71F4"/>
    <w:rsid w:val="004D73F5"/>
    <w:rsid w:val="004D7F3B"/>
    <w:rsid w:val="004E01FC"/>
    <w:rsid w:val="004E084C"/>
    <w:rsid w:val="004E314C"/>
    <w:rsid w:val="004E4F5F"/>
    <w:rsid w:val="004E5226"/>
    <w:rsid w:val="004E7735"/>
    <w:rsid w:val="004E797F"/>
    <w:rsid w:val="004E7E7F"/>
    <w:rsid w:val="004E7F24"/>
    <w:rsid w:val="004F0299"/>
    <w:rsid w:val="004F105B"/>
    <w:rsid w:val="004F10C7"/>
    <w:rsid w:val="004F260F"/>
    <w:rsid w:val="004F28CD"/>
    <w:rsid w:val="004F2D6C"/>
    <w:rsid w:val="004F53B3"/>
    <w:rsid w:val="004F5E75"/>
    <w:rsid w:val="004F7B40"/>
    <w:rsid w:val="0050016F"/>
    <w:rsid w:val="0050018F"/>
    <w:rsid w:val="0050153C"/>
    <w:rsid w:val="00506CB2"/>
    <w:rsid w:val="00507A79"/>
    <w:rsid w:val="0051138C"/>
    <w:rsid w:val="00511DDC"/>
    <w:rsid w:val="00512754"/>
    <w:rsid w:val="00513ADB"/>
    <w:rsid w:val="00513F65"/>
    <w:rsid w:val="0051510A"/>
    <w:rsid w:val="005160DC"/>
    <w:rsid w:val="005165E2"/>
    <w:rsid w:val="00516B4E"/>
    <w:rsid w:val="00517B43"/>
    <w:rsid w:val="00520172"/>
    <w:rsid w:val="00520D60"/>
    <w:rsid w:val="005215A6"/>
    <w:rsid w:val="00521A6C"/>
    <w:rsid w:val="005222DF"/>
    <w:rsid w:val="0052390D"/>
    <w:rsid w:val="00523EB0"/>
    <w:rsid w:val="00524B6D"/>
    <w:rsid w:val="00525C62"/>
    <w:rsid w:val="005303F3"/>
    <w:rsid w:val="005307CE"/>
    <w:rsid w:val="00531310"/>
    <w:rsid w:val="00532090"/>
    <w:rsid w:val="00532E4F"/>
    <w:rsid w:val="0053375F"/>
    <w:rsid w:val="0053433F"/>
    <w:rsid w:val="005350A4"/>
    <w:rsid w:val="00535DB1"/>
    <w:rsid w:val="00536FE3"/>
    <w:rsid w:val="00540778"/>
    <w:rsid w:val="00540846"/>
    <w:rsid w:val="00541C60"/>
    <w:rsid w:val="005428A8"/>
    <w:rsid w:val="0054432C"/>
    <w:rsid w:val="00544562"/>
    <w:rsid w:val="005454BB"/>
    <w:rsid w:val="0054641F"/>
    <w:rsid w:val="00546CA7"/>
    <w:rsid w:val="00547536"/>
    <w:rsid w:val="00547636"/>
    <w:rsid w:val="00550519"/>
    <w:rsid w:val="0055054E"/>
    <w:rsid w:val="005510C2"/>
    <w:rsid w:val="0055383E"/>
    <w:rsid w:val="0055424A"/>
    <w:rsid w:val="005550F9"/>
    <w:rsid w:val="00555201"/>
    <w:rsid w:val="00555878"/>
    <w:rsid w:val="0055587D"/>
    <w:rsid w:val="00555886"/>
    <w:rsid w:val="00555892"/>
    <w:rsid w:val="00555D53"/>
    <w:rsid w:val="00560E97"/>
    <w:rsid w:val="00560FEB"/>
    <w:rsid w:val="0056166D"/>
    <w:rsid w:val="00561C5A"/>
    <w:rsid w:val="00563839"/>
    <w:rsid w:val="00563B23"/>
    <w:rsid w:val="00563D84"/>
    <w:rsid w:val="005648B0"/>
    <w:rsid w:val="005650D2"/>
    <w:rsid w:val="005664D7"/>
    <w:rsid w:val="00567A76"/>
    <w:rsid w:val="00570FAC"/>
    <w:rsid w:val="0057250E"/>
    <w:rsid w:val="005729D1"/>
    <w:rsid w:val="00572C08"/>
    <w:rsid w:val="005775FF"/>
    <w:rsid w:val="00580083"/>
    <w:rsid w:val="00581072"/>
    <w:rsid w:val="005820FD"/>
    <w:rsid w:val="00583BBE"/>
    <w:rsid w:val="00583F57"/>
    <w:rsid w:val="005857D4"/>
    <w:rsid w:val="005876B1"/>
    <w:rsid w:val="005917B1"/>
    <w:rsid w:val="00591921"/>
    <w:rsid w:val="00593429"/>
    <w:rsid w:val="00593595"/>
    <w:rsid w:val="00593A67"/>
    <w:rsid w:val="00594874"/>
    <w:rsid w:val="00595942"/>
    <w:rsid w:val="005A04C1"/>
    <w:rsid w:val="005A11D4"/>
    <w:rsid w:val="005A1A43"/>
    <w:rsid w:val="005A35C5"/>
    <w:rsid w:val="005A3E61"/>
    <w:rsid w:val="005A43D3"/>
    <w:rsid w:val="005A4C51"/>
    <w:rsid w:val="005A752E"/>
    <w:rsid w:val="005A7A7C"/>
    <w:rsid w:val="005B16B9"/>
    <w:rsid w:val="005B1F44"/>
    <w:rsid w:val="005B20C7"/>
    <w:rsid w:val="005B218F"/>
    <w:rsid w:val="005B2E72"/>
    <w:rsid w:val="005B2EE4"/>
    <w:rsid w:val="005B3C10"/>
    <w:rsid w:val="005B574E"/>
    <w:rsid w:val="005B656C"/>
    <w:rsid w:val="005B74A4"/>
    <w:rsid w:val="005C09B2"/>
    <w:rsid w:val="005C0AF3"/>
    <w:rsid w:val="005C1CA9"/>
    <w:rsid w:val="005C1EB9"/>
    <w:rsid w:val="005C29D6"/>
    <w:rsid w:val="005C2C01"/>
    <w:rsid w:val="005C4710"/>
    <w:rsid w:val="005C4AE3"/>
    <w:rsid w:val="005C50A9"/>
    <w:rsid w:val="005C5393"/>
    <w:rsid w:val="005C62A2"/>
    <w:rsid w:val="005C6DEE"/>
    <w:rsid w:val="005C7418"/>
    <w:rsid w:val="005D18ED"/>
    <w:rsid w:val="005D4D37"/>
    <w:rsid w:val="005D6B0B"/>
    <w:rsid w:val="005D7FB5"/>
    <w:rsid w:val="005E0A21"/>
    <w:rsid w:val="005E1FF2"/>
    <w:rsid w:val="005E51DD"/>
    <w:rsid w:val="005E53D3"/>
    <w:rsid w:val="005E541B"/>
    <w:rsid w:val="005E5920"/>
    <w:rsid w:val="005E6164"/>
    <w:rsid w:val="005E66AE"/>
    <w:rsid w:val="005F05F5"/>
    <w:rsid w:val="005F1926"/>
    <w:rsid w:val="005F2800"/>
    <w:rsid w:val="005F2B2D"/>
    <w:rsid w:val="005F30E5"/>
    <w:rsid w:val="005F3928"/>
    <w:rsid w:val="005F4631"/>
    <w:rsid w:val="005F4D43"/>
    <w:rsid w:val="005F5888"/>
    <w:rsid w:val="005F7E05"/>
    <w:rsid w:val="005F7E52"/>
    <w:rsid w:val="005F7F88"/>
    <w:rsid w:val="0060095B"/>
    <w:rsid w:val="00601CD9"/>
    <w:rsid w:val="006031DA"/>
    <w:rsid w:val="00603B36"/>
    <w:rsid w:val="0060476D"/>
    <w:rsid w:val="00605B54"/>
    <w:rsid w:val="00605FBA"/>
    <w:rsid w:val="00606AE7"/>
    <w:rsid w:val="00606C23"/>
    <w:rsid w:val="00607671"/>
    <w:rsid w:val="00607D6D"/>
    <w:rsid w:val="00611705"/>
    <w:rsid w:val="00612B17"/>
    <w:rsid w:val="006130F1"/>
    <w:rsid w:val="006150CC"/>
    <w:rsid w:val="0061558A"/>
    <w:rsid w:val="00615B6D"/>
    <w:rsid w:val="00616BAD"/>
    <w:rsid w:val="0061711C"/>
    <w:rsid w:val="0061726E"/>
    <w:rsid w:val="00617917"/>
    <w:rsid w:val="0061795D"/>
    <w:rsid w:val="006209CA"/>
    <w:rsid w:val="00621CD1"/>
    <w:rsid w:val="0062246F"/>
    <w:rsid w:val="006229AE"/>
    <w:rsid w:val="00622AD8"/>
    <w:rsid w:val="006241C4"/>
    <w:rsid w:val="0062437C"/>
    <w:rsid w:val="00624C4E"/>
    <w:rsid w:val="0062524C"/>
    <w:rsid w:val="00626A18"/>
    <w:rsid w:val="00626B71"/>
    <w:rsid w:val="00631426"/>
    <w:rsid w:val="006317DC"/>
    <w:rsid w:val="00635CE2"/>
    <w:rsid w:val="00636574"/>
    <w:rsid w:val="00637453"/>
    <w:rsid w:val="006376B3"/>
    <w:rsid w:val="00640215"/>
    <w:rsid w:val="0064152D"/>
    <w:rsid w:val="00641B4E"/>
    <w:rsid w:val="00641C13"/>
    <w:rsid w:val="00642931"/>
    <w:rsid w:val="00642E08"/>
    <w:rsid w:val="0064406C"/>
    <w:rsid w:val="006456D9"/>
    <w:rsid w:val="00647F9C"/>
    <w:rsid w:val="00651AA0"/>
    <w:rsid w:val="006537C1"/>
    <w:rsid w:val="006538E6"/>
    <w:rsid w:val="0065495B"/>
    <w:rsid w:val="00656954"/>
    <w:rsid w:val="00656A5F"/>
    <w:rsid w:val="00660934"/>
    <w:rsid w:val="00661733"/>
    <w:rsid w:val="00662ECB"/>
    <w:rsid w:val="00663F84"/>
    <w:rsid w:val="0066606B"/>
    <w:rsid w:val="00666BDC"/>
    <w:rsid w:val="0066765A"/>
    <w:rsid w:val="00667CE1"/>
    <w:rsid w:val="006700F3"/>
    <w:rsid w:val="0067176B"/>
    <w:rsid w:val="00672979"/>
    <w:rsid w:val="00673640"/>
    <w:rsid w:val="00673B5A"/>
    <w:rsid w:val="00675FBA"/>
    <w:rsid w:val="00680477"/>
    <w:rsid w:val="006804C2"/>
    <w:rsid w:val="00680B75"/>
    <w:rsid w:val="00681356"/>
    <w:rsid w:val="00681BE4"/>
    <w:rsid w:val="006820FF"/>
    <w:rsid w:val="0068303A"/>
    <w:rsid w:val="0068347B"/>
    <w:rsid w:val="006844E0"/>
    <w:rsid w:val="00684701"/>
    <w:rsid w:val="00684CE7"/>
    <w:rsid w:val="00687B03"/>
    <w:rsid w:val="006905C3"/>
    <w:rsid w:val="00690C06"/>
    <w:rsid w:val="006910BF"/>
    <w:rsid w:val="00691386"/>
    <w:rsid w:val="00691941"/>
    <w:rsid w:val="00691EB3"/>
    <w:rsid w:val="00691F0C"/>
    <w:rsid w:val="00693ABE"/>
    <w:rsid w:val="00694020"/>
    <w:rsid w:val="00696D4E"/>
    <w:rsid w:val="00697657"/>
    <w:rsid w:val="006978AC"/>
    <w:rsid w:val="006A0B07"/>
    <w:rsid w:val="006A2116"/>
    <w:rsid w:val="006A25A8"/>
    <w:rsid w:val="006A2E16"/>
    <w:rsid w:val="006A3597"/>
    <w:rsid w:val="006A55DB"/>
    <w:rsid w:val="006A769B"/>
    <w:rsid w:val="006A7798"/>
    <w:rsid w:val="006B1C91"/>
    <w:rsid w:val="006B1CCF"/>
    <w:rsid w:val="006B2A9C"/>
    <w:rsid w:val="006B39F3"/>
    <w:rsid w:val="006B3ED9"/>
    <w:rsid w:val="006B5232"/>
    <w:rsid w:val="006B5547"/>
    <w:rsid w:val="006B675B"/>
    <w:rsid w:val="006C0186"/>
    <w:rsid w:val="006C0380"/>
    <w:rsid w:val="006C23CA"/>
    <w:rsid w:val="006C248E"/>
    <w:rsid w:val="006C3599"/>
    <w:rsid w:val="006C41F5"/>
    <w:rsid w:val="006C4498"/>
    <w:rsid w:val="006C44B1"/>
    <w:rsid w:val="006C4757"/>
    <w:rsid w:val="006C6B75"/>
    <w:rsid w:val="006D0011"/>
    <w:rsid w:val="006D0200"/>
    <w:rsid w:val="006D03F3"/>
    <w:rsid w:val="006D080D"/>
    <w:rsid w:val="006D09AD"/>
    <w:rsid w:val="006D0B96"/>
    <w:rsid w:val="006D20AC"/>
    <w:rsid w:val="006D26AA"/>
    <w:rsid w:val="006D3634"/>
    <w:rsid w:val="006D3902"/>
    <w:rsid w:val="006D3C53"/>
    <w:rsid w:val="006D4041"/>
    <w:rsid w:val="006D5C06"/>
    <w:rsid w:val="006D6108"/>
    <w:rsid w:val="006D782F"/>
    <w:rsid w:val="006D7BDD"/>
    <w:rsid w:val="006D7C7A"/>
    <w:rsid w:val="006E048D"/>
    <w:rsid w:val="006E1BFC"/>
    <w:rsid w:val="006E251C"/>
    <w:rsid w:val="006E380D"/>
    <w:rsid w:val="006E4C46"/>
    <w:rsid w:val="006E4D14"/>
    <w:rsid w:val="006E5A28"/>
    <w:rsid w:val="006E5B47"/>
    <w:rsid w:val="006E6806"/>
    <w:rsid w:val="006E6885"/>
    <w:rsid w:val="006E7676"/>
    <w:rsid w:val="006F0791"/>
    <w:rsid w:val="006F2D2E"/>
    <w:rsid w:val="006F4217"/>
    <w:rsid w:val="006F4748"/>
    <w:rsid w:val="006F56D7"/>
    <w:rsid w:val="006F5862"/>
    <w:rsid w:val="006F619C"/>
    <w:rsid w:val="006F7973"/>
    <w:rsid w:val="00700B04"/>
    <w:rsid w:val="00701811"/>
    <w:rsid w:val="00701B36"/>
    <w:rsid w:val="007029EB"/>
    <w:rsid w:val="00702A95"/>
    <w:rsid w:val="00702B3C"/>
    <w:rsid w:val="00703044"/>
    <w:rsid w:val="0070424D"/>
    <w:rsid w:val="007047E0"/>
    <w:rsid w:val="00704910"/>
    <w:rsid w:val="0070496B"/>
    <w:rsid w:val="007057F6"/>
    <w:rsid w:val="00706A66"/>
    <w:rsid w:val="0070706B"/>
    <w:rsid w:val="007071F4"/>
    <w:rsid w:val="00707229"/>
    <w:rsid w:val="007075E3"/>
    <w:rsid w:val="0071029F"/>
    <w:rsid w:val="00710B1F"/>
    <w:rsid w:val="00714302"/>
    <w:rsid w:val="007147B6"/>
    <w:rsid w:val="007149A5"/>
    <w:rsid w:val="007154BC"/>
    <w:rsid w:val="0071597E"/>
    <w:rsid w:val="0071667D"/>
    <w:rsid w:val="00717E76"/>
    <w:rsid w:val="00720D08"/>
    <w:rsid w:val="007224EA"/>
    <w:rsid w:val="00723A4C"/>
    <w:rsid w:val="007274FE"/>
    <w:rsid w:val="00730886"/>
    <w:rsid w:val="00730BC5"/>
    <w:rsid w:val="00730C76"/>
    <w:rsid w:val="00731989"/>
    <w:rsid w:val="00732063"/>
    <w:rsid w:val="007321C6"/>
    <w:rsid w:val="0073399F"/>
    <w:rsid w:val="00733C33"/>
    <w:rsid w:val="007342F4"/>
    <w:rsid w:val="00736E17"/>
    <w:rsid w:val="00736F4E"/>
    <w:rsid w:val="00736FC4"/>
    <w:rsid w:val="00737183"/>
    <w:rsid w:val="00740082"/>
    <w:rsid w:val="007401AF"/>
    <w:rsid w:val="007406B0"/>
    <w:rsid w:val="0074111B"/>
    <w:rsid w:val="007428FF"/>
    <w:rsid w:val="007442D8"/>
    <w:rsid w:val="007446AC"/>
    <w:rsid w:val="00746AE5"/>
    <w:rsid w:val="00746EB6"/>
    <w:rsid w:val="00750BE3"/>
    <w:rsid w:val="0075154B"/>
    <w:rsid w:val="00751567"/>
    <w:rsid w:val="00751D75"/>
    <w:rsid w:val="00752EA0"/>
    <w:rsid w:val="007535D5"/>
    <w:rsid w:val="0075491F"/>
    <w:rsid w:val="007553FC"/>
    <w:rsid w:val="00755C39"/>
    <w:rsid w:val="007563A8"/>
    <w:rsid w:val="007566DD"/>
    <w:rsid w:val="00756CAD"/>
    <w:rsid w:val="00756DDB"/>
    <w:rsid w:val="00757275"/>
    <w:rsid w:val="007578F9"/>
    <w:rsid w:val="0075790A"/>
    <w:rsid w:val="0075794C"/>
    <w:rsid w:val="0076086D"/>
    <w:rsid w:val="00761142"/>
    <w:rsid w:val="00761803"/>
    <w:rsid w:val="0076231A"/>
    <w:rsid w:val="007637B8"/>
    <w:rsid w:val="00763D45"/>
    <w:rsid w:val="00764C34"/>
    <w:rsid w:val="00764E8E"/>
    <w:rsid w:val="00765F3B"/>
    <w:rsid w:val="0076667B"/>
    <w:rsid w:val="0076694A"/>
    <w:rsid w:val="0076726A"/>
    <w:rsid w:val="007678FE"/>
    <w:rsid w:val="00767A7D"/>
    <w:rsid w:val="007702A1"/>
    <w:rsid w:val="007702A2"/>
    <w:rsid w:val="00770FCE"/>
    <w:rsid w:val="00771FEE"/>
    <w:rsid w:val="00772C00"/>
    <w:rsid w:val="00773B0D"/>
    <w:rsid w:val="00773FA9"/>
    <w:rsid w:val="00774640"/>
    <w:rsid w:val="00774955"/>
    <w:rsid w:val="00774BC4"/>
    <w:rsid w:val="007754E7"/>
    <w:rsid w:val="00775A92"/>
    <w:rsid w:val="00776EF6"/>
    <w:rsid w:val="00777619"/>
    <w:rsid w:val="007779F2"/>
    <w:rsid w:val="00780065"/>
    <w:rsid w:val="007801E6"/>
    <w:rsid w:val="00783A6D"/>
    <w:rsid w:val="00783FD7"/>
    <w:rsid w:val="00784B48"/>
    <w:rsid w:val="007852E5"/>
    <w:rsid w:val="007854E8"/>
    <w:rsid w:val="00785D67"/>
    <w:rsid w:val="007862D1"/>
    <w:rsid w:val="00786D54"/>
    <w:rsid w:val="00786D99"/>
    <w:rsid w:val="00786F7C"/>
    <w:rsid w:val="0079358B"/>
    <w:rsid w:val="007938A5"/>
    <w:rsid w:val="007941B1"/>
    <w:rsid w:val="00796326"/>
    <w:rsid w:val="007963A1"/>
    <w:rsid w:val="007A0327"/>
    <w:rsid w:val="007A0912"/>
    <w:rsid w:val="007A38DE"/>
    <w:rsid w:val="007A68C9"/>
    <w:rsid w:val="007A6EB4"/>
    <w:rsid w:val="007A6F54"/>
    <w:rsid w:val="007A7DFC"/>
    <w:rsid w:val="007B1610"/>
    <w:rsid w:val="007B290B"/>
    <w:rsid w:val="007B3511"/>
    <w:rsid w:val="007B3BAB"/>
    <w:rsid w:val="007B3CAE"/>
    <w:rsid w:val="007B48F1"/>
    <w:rsid w:val="007B54E1"/>
    <w:rsid w:val="007C0F8E"/>
    <w:rsid w:val="007C135A"/>
    <w:rsid w:val="007C23B9"/>
    <w:rsid w:val="007C2625"/>
    <w:rsid w:val="007C2B58"/>
    <w:rsid w:val="007C32BB"/>
    <w:rsid w:val="007C3F0D"/>
    <w:rsid w:val="007C4F37"/>
    <w:rsid w:val="007C7192"/>
    <w:rsid w:val="007C724B"/>
    <w:rsid w:val="007D0DD4"/>
    <w:rsid w:val="007D12DB"/>
    <w:rsid w:val="007D2D9C"/>
    <w:rsid w:val="007D2FAC"/>
    <w:rsid w:val="007D3F12"/>
    <w:rsid w:val="007D7239"/>
    <w:rsid w:val="007D7A1C"/>
    <w:rsid w:val="007E061D"/>
    <w:rsid w:val="007E15AF"/>
    <w:rsid w:val="007E1BB4"/>
    <w:rsid w:val="007E21E2"/>
    <w:rsid w:val="007E31D7"/>
    <w:rsid w:val="007E3D52"/>
    <w:rsid w:val="007E439F"/>
    <w:rsid w:val="007E50DB"/>
    <w:rsid w:val="007E59BD"/>
    <w:rsid w:val="007E6068"/>
    <w:rsid w:val="007E720E"/>
    <w:rsid w:val="007E7AAD"/>
    <w:rsid w:val="007F0E8C"/>
    <w:rsid w:val="007F1A9A"/>
    <w:rsid w:val="007F2DF9"/>
    <w:rsid w:val="007F673D"/>
    <w:rsid w:val="007F783A"/>
    <w:rsid w:val="008006EB"/>
    <w:rsid w:val="008018A1"/>
    <w:rsid w:val="00802B17"/>
    <w:rsid w:val="00802B18"/>
    <w:rsid w:val="008033A0"/>
    <w:rsid w:val="00803ABE"/>
    <w:rsid w:val="00804B5D"/>
    <w:rsid w:val="00804FEA"/>
    <w:rsid w:val="00805650"/>
    <w:rsid w:val="008069FA"/>
    <w:rsid w:val="00806AE9"/>
    <w:rsid w:val="00810F86"/>
    <w:rsid w:val="00811BCE"/>
    <w:rsid w:val="00812835"/>
    <w:rsid w:val="008128CF"/>
    <w:rsid w:val="00813C96"/>
    <w:rsid w:val="00814F0B"/>
    <w:rsid w:val="00815606"/>
    <w:rsid w:val="00815819"/>
    <w:rsid w:val="00815BE6"/>
    <w:rsid w:val="00816397"/>
    <w:rsid w:val="00816FDF"/>
    <w:rsid w:val="00820424"/>
    <w:rsid w:val="00820548"/>
    <w:rsid w:val="00820904"/>
    <w:rsid w:val="00821403"/>
    <w:rsid w:val="00822098"/>
    <w:rsid w:val="00822C0E"/>
    <w:rsid w:val="00822C9F"/>
    <w:rsid w:val="00822F2F"/>
    <w:rsid w:val="00823B9E"/>
    <w:rsid w:val="00823FD3"/>
    <w:rsid w:val="0082450C"/>
    <w:rsid w:val="00825988"/>
    <w:rsid w:val="008265B7"/>
    <w:rsid w:val="008271FF"/>
    <w:rsid w:val="008313E7"/>
    <w:rsid w:val="00832531"/>
    <w:rsid w:val="00833828"/>
    <w:rsid w:val="008362D8"/>
    <w:rsid w:val="00836B6B"/>
    <w:rsid w:val="00837C71"/>
    <w:rsid w:val="00842796"/>
    <w:rsid w:val="008443D0"/>
    <w:rsid w:val="00844AD2"/>
    <w:rsid w:val="00844BC3"/>
    <w:rsid w:val="008460B7"/>
    <w:rsid w:val="008513D2"/>
    <w:rsid w:val="00854042"/>
    <w:rsid w:val="008544CD"/>
    <w:rsid w:val="008556E5"/>
    <w:rsid w:val="00856281"/>
    <w:rsid w:val="00857D98"/>
    <w:rsid w:val="00857E9C"/>
    <w:rsid w:val="00860137"/>
    <w:rsid w:val="0086109A"/>
    <w:rsid w:val="00861489"/>
    <w:rsid w:val="0086252B"/>
    <w:rsid w:val="00862BF7"/>
    <w:rsid w:val="00864478"/>
    <w:rsid w:val="0086460E"/>
    <w:rsid w:val="008660B9"/>
    <w:rsid w:val="0086610B"/>
    <w:rsid w:val="008670D1"/>
    <w:rsid w:val="00870504"/>
    <w:rsid w:val="00870F3A"/>
    <w:rsid w:val="00870FE0"/>
    <w:rsid w:val="00871744"/>
    <w:rsid w:val="00871BC2"/>
    <w:rsid w:val="0087326C"/>
    <w:rsid w:val="00873DF9"/>
    <w:rsid w:val="008745C4"/>
    <w:rsid w:val="0087531E"/>
    <w:rsid w:val="0087602C"/>
    <w:rsid w:val="00876FA5"/>
    <w:rsid w:val="00877B1F"/>
    <w:rsid w:val="008803DB"/>
    <w:rsid w:val="008811D5"/>
    <w:rsid w:val="0088435B"/>
    <w:rsid w:val="00884D47"/>
    <w:rsid w:val="00884ED4"/>
    <w:rsid w:val="0088518B"/>
    <w:rsid w:val="0088555F"/>
    <w:rsid w:val="008859E3"/>
    <w:rsid w:val="00886207"/>
    <w:rsid w:val="00892357"/>
    <w:rsid w:val="00893562"/>
    <w:rsid w:val="00893658"/>
    <w:rsid w:val="008942A7"/>
    <w:rsid w:val="008943E4"/>
    <w:rsid w:val="0089664D"/>
    <w:rsid w:val="00896EED"/>
    <w:rsid w:val="00897909"/>
    <w:rsid w:val="008A06BD"/>
    <w:rsid w:val="008A071F"/>
    <w:rsid w:val="008A39D6"/>
    <w:rsid w:val="008A42F0"/>
    <w:rsid w:val="008A4AF0"/>
    <w:rsid w:val="008A584A"/>
    <w:rsid w:val="008A714D"/>
    <w:rsid w:val="008A76C5"/>
    <w:rsid w:val="008B03BC"/>
    <w:rsid w:val="008B0740"/>
    <w:rsid w:val="008B18C9"/>
    <w:rsid w:val="008B193D"/>
    <w:rsid w:val="008B2138"/>
    <w:rsid w:val="008B2CEB"/>
    <w:rsid w:val="008B392B"/>
    <w:rsid w:val="008B4154"/>
    <w:rsid w:val="008B4883"/>
    <w:rsid w:val="008B4FA9"/>
    <w:rsid w:val="008B56AC"/>
    <w:rsid w:val="008B684B"/>
    <w:rsid w:val="008B6C31"/>
    <w:rsid w:val="008B739C"/>
    <w:rsid w:val="008C0816"/>
    <w:rsid w:val="008C140C"/>
    <w:rsid w:val="008C2E5C"/>
    <w:rsid w:val="008C41BD"/>
    <w:rsid w:val="008C46DE"/>
    <w:rsid w:val="008C5156"/>
    <w:rsid w:val="008D0CAE"/>
    <w:rsid w:val="008D26B6"/>
    <w:rsid w:val="008D26BC"/>
    <w:rsid w:val="008D2E60"/>
    <w:rsid w:val="008D3803"/>
    <w:rsid w:val="008D55FC"/>
    <w:rsid w:val="008D75D2"/>
    <w:rsid w:val="008E030D"/>
    <w:rsid w:val="008E09F3"/>
    <w:rsid w:val="008E1CFD"/>
    <w:rsid w:val="008E2CAD"/>
    <w:rsid w:val="008E33DC"/>
    <w:rsid w:val="008E3A0F"/>
    <w:rsid w:val="008E4363"/>
    <w:rsid w:val="008E5323"/>
    <w:rsid w:val="008E5F33"/>
    <w:rsid w:val="008E62E7"/>
    <w:rsid w:val="008E7572"/>
    <w:rsid w:val="008E76AF"/>
    <w:rsid w:val="008E7FD2"/>
    <w:rsid w:val="008F0123"/>
    <w:rsid w:val="008F07DA"/>
    <w:rsid w:val="008F0890"/>
    <w:rsid w:val="008F0A4D"/>
    <w:rsid w:val="008F210A"/>
    <w:rsid w:val="008F2430"/>
    <w:rsid w:val="008F3813"/>
    <w:rsid w:val="008F5594"/>
    <w:rsid w:val="008F5A73"/>
    <w:rsid w:val="008F5C5A"/>
    <w:rsid w:val="008F6521"/>
    <w:rsid w:val="008F6CDF"/>
    <w:rsid w:val="008F7AC2"/>
    <w:rsid w:val="00900848"/>
    <w:rsid w:val="00900EF9"/>
    <w:rsid w:val="00903F3A"/>
    <w:rsid w:val="0090487A"/>
    <w:rsid w:val="00904CB3"/>
    <w:rsid w:val="0090514A"/>
    <w:rsid w:val="00905525"/>
    <w:rsid w:val="00906673"/>
    <w:rsid w:val="00906F27"/>
    <w:rsid w:val="00907287"/>
    <w:rsid w:val="00907873"/>
    <w:rsid w:val="0090787D"/>
    <w:rsid w:val="00907B87"/>
    <w:rsid w:val="009114B7"/>
    <w:rsid w:val="009128BD"/>
    <w:rsid w:val="00913051"/>
    <w:rsid w:val="0091337F"/>
    <w:rsid w:val="00913BD0"/>
    <w:rsid w:val="009159A1"/>
    <w:rsid w:val="00916084"/>
    <w:rsid w:val="00916DD0"/>
    <w:rsid w:val="0091753D"/>
    <w:rsid w:val="009177A7"/>
    <w:rsid w:val="009206E8"/>
    <w:rsid w:val="0092288F"/>
    <w:rsid w:val="0092316C"/>
    <w:rsid w:val="0092447C"/>
    <w:rsid w:val="00924652"/>
    <w:rsid w:val="00924AE8"/>
    <w:rsid w:val="00925758"/>
    <w:rsid w:val="00926010"/>
    <w:rsid w:val="00927F83"/>
    <w:rsid w:val="00927FCD"/>
    <w:rsid w:val="00931055"/>
    <w:rsid w:val="0093115E"/>
    <w:rsid w:val="00933A15"/>
    <w:rsid w:val="00934D6A"/>
    <w:rsid w:val="00935E8A"/>
    <w:rsid w:val="00936C89"/>
    <w:rsid w:val="0093752C"/>
    <w:rsid w:val="00937E75"/>
    <w:rsid w:val="00937FCB"/>
    <w:rsid w:val="00940986"/>
    <w:rsid w:val="00940F15"/>
    <w:rsid w:val="0094197F"/>
    <w:rsid w:val="00943837"/>
    <w:rsid w:val="009456B9"/>
    <w:rsid w:val="009465DF"/>
    <w:rsid w:val="00946BD4"/>
    <w:rsid w:val="0095138B"/>
    <w:rsid w:val="00951B4C"/>
    <w:rsid w:val="0095269B"/>
    <w:rsid w:val="00952A33"/>
    <w:rsid w:val="00952D4D"/>
    <w:rsid w:val="00952E3F"/>
    <w:rsid w:val="0095340D"/>
    <w:rsid w:val="00954192"/>
    <w:rsid w:val="0095523B"/>
    <w:rsid w:val="00955FEA"/>
    <w:rsid w:val="00957D53"/>
    <w:rsid w:val="00961C1D"/>
    <w:rsid w:val="009626B0"/>
    <w:rsid w:val="00963B39"/>
    <w:rsid w:val="00963D92"/>
    <w:rsid w:val="00963F2F"/>
    <w:rsid w:val="009649AA"/>
    <w:rsid w:val="009665E5"/>
    <w:rsid w:val="009667CF"/>
    <w:rsid w:val="0096759B"/>
    <w:rsid w:val="009678C2"/>
    <w:rsid w:val="00967C41"/>
    <w:rsid w:val="00970356"/>
    <w:rsid w:val="00970625"/>
    <w:rsid w:val="009708C7"/>
    <w:rsid w:val="00970FD1"/>
    <w:rsid w:val="009714A5"/>
    <w:rsid w:val="0097262E"/>
    <w:rsid w:val="00972775"/>
    <w:rsid w:val="009729D8"/>
    <w:rsid w:val="00972CE5"/>
    <w:rsid w:val="00973203"/>
    <w:rsid w:val="0097413E"/>
    <w:rsid w:val="00974745"/>
    <w:rsid w:val="00974BA8"/>
    <w:rsid w:val="00974CE6"/>
    <w:rsid w:val="00974D65"/>
    <w:rsid w:val="00976C9F"/>
    <w:rsid w:val="00976EED"/>
    <w:rsid w:val="00976FA4"/>
    <w:rsid w:val="0097752F"/>
    <w:rsid w:val="00977AE2"/>
    <w:rsid w:val="009804B2"/>
    <w:rsid w:val="009811DA"/>
    <w:rsid w:val="00981943"/>
    <w:rsid w:val="00982240"/>
    <w:rsid w:val="009826EC"/>
    <w:rsid w:val="00983326"/>
    <w:rsid w:val="009835D4"/>
    <w:rsid w:val="00983974"/>
    <w:rsid w:val="00983DBC"/>
    <w:rsid w:val="00984859"/>
    <w:rsid w:val="009851FE"/>
    <w:rsid w:val="00985DF2"/>
    <w:rsid w:val="00986C02"/>
    <w:rsid w:val="00986C3D"/>
    <w:rsid w:val="00986D81"/>
    <w:rsid w:val="00987EEE"/>
    <w:rsid w:val="009900F0"/>
    <w:rsid w:val="00990D8B"/>
    <w:rsid w:val="009924F3"/>
    <w:rsid w:val="00992B8F"/>
    <w:rsid w:val="0099427F"/>
    <w:rsid w:val="0099482C"/>
    <w:rsid w:val="00994B11"/>
    <w:rsid w:val="00995294"/>
    <w:rsid w:val="009961B2"/>
    <w:rsid w:val="00997602"/>
    <w:rsid w:val="009A0ABE"/>
    <w:rsid w:val="009A10C5"/>
    <w:rsid w:val="009A11B4"/>
    <w:rsid w:val="009A18A3"/>
    <w:rsid w:val="009A1E68"/>
    <w:rsid w:val="009A1F84"/>
    <w:rsid w:val="009A3BBB"/>
    <w:rsid w:val="009A3FB2"/>
    <w:rsid w:val="009A4461"/>
    <w:rsid w:val="009A4EBE"/>
    <w:rsid w:val="009A5062"/>
    <w:rsid w:val="009A5B11"/>
    <w:rsid w:val="009A61BC"/>
    <w:rsid w:val="009A7991"/>
    <w:rsid w:val="009B1107"/>
    <w:rsid w:val="009B132F"/>
    <w:rsid w:val="009B1F5E"/>
    <w:rsid w:val="009B319B"/>
    <w:rsid w:val="009B3797"/>
    <w:rsid w:val="009B4E89"/>
    <w:rsid w:val="009B5877"/>
    <w:rsid w:val="009B5A82"/>
    <w:rsid w:val="009C12C6"/>
    <w:rsid w:val="009C140D"/>
    <w:rsid w:val="009C1896"/>
    <w:rsid w:val="009C310E"/>
    <w:rsid w:val="009C4901"/>
    <w:rsid w:val="009C4AE9"/>
    <w:rsid w:val="009C533E"/>
    <w:rsid w:val="009C69FA"/>
    <w:rsid w:val="009C7B79"/>
    <w:rsid w:val="009D0A20"/>
    <w:rsid w:val="009D0B7F"/>
    <w:rsid w:val="009D263C"/>
    <w:rsid w:val="009D27B8"/>
    <w:rsid w:val="009D3942"/>
    <w:rsid w:val="009D697C"/>
    <w:rsid w:val="009D6BE9"/>
    <w:rsid w:val="009E0D10"/>
    <w:rsid w:val="009E197D"/>
    <w:rsid w:val="009E2AD4"/>
    <w:rsid w:val="009E2DD3"/>
    <w:rsid w:val="009E3C1D"/>
    <w:rsid w:val="009E3E57"/>
    <w:rsid w:val="009E50F8"/>
    <w:rsid w:val="009E607B"/>
    <w:rsid w:val="009E683C"/>
    <w:rsid w:val="009E6C5F"/>
    <w:rsid w:val="009E6D26"/>
    <w:rsid w:val="009E72F6"/>
    <w:rsid w:val="009F0E80"/>
    <w:rsid w:val="009F1711"/>
    <w:rsid w:val="009F2731"/>
    <w:rsid w:val="009F329D"/>
    <w:rsid w:val="009F384F"/>
    <w:rsid w:val="009F4A54"/>
    <w:rsid w:val="009F59D7"/>
    <w:rsid w:val="009F6741"/>
    <w:rsid w:val="009F7161"/>
    <w:rsid w:val="00A0077E"/>
    <w:rsid w:val="00A01FA9"/>
    <w:rsid w:val="00A02FCB"/>
    <w:rsid w:val="00A038CC"/>
    <w:rsid w:val="00A03989"/>
    <w:rsid w:val="00A03F69"/>
    <w:rsid w:val="00A04072"/>
    <w:rsid w:val="00A04BD3"/>
    <w:rsid w:val="00A05479"/>
    <w:rsid w:val="00A05748"/>
    <w:rsid w:val="00A05D1F"/>
    <w:rsid w:val="00A05E1E"/>
    <w:rsid w:val="00A10D99"/>
    <w:rsid w:val="00A10F0A"/>
    <w:rsid w:val="00A11473"/>
    <w:rsid w:val="00A11C89"/>
    <w:rsid w:val="00A152A3"/>
    <w:rsid w:val="00A1578A"/>
    <w:rsid w:val="00A17C51"/>
    <w:rsid w:val="00A2245A"/>
    <w:rsid w:val="00A226D7"/>
    <w:rsid w:val="00A24330"/>
    <w:rsid w:val="00A24A6B"/>
    <w:rsid w:val="00A25285"/>
    <w:rsid w:val="00A303B0"/>
    <w:rsid w:val="00A3080D"/>
    <w:rsid w:val="00A30D3E"/>
    <w:rsid w:val="00A31DE0"/>
    <w:rsid w:val="00A32FA2"/>
    <w:rsid w:val="00A3344C"/>
    <w:rsid w:val="00A34898"/>
    <w:rsid w:val="00A359F4"/>
    <w:rsid w:val="00A3672E"/>
    <w:rsid w:val="00A36807"/>
    <w:rsid w:val="00A37A2B"/>
    <w:rsid w:val="00A37AF1"/>
    <w:rsid w:val="00A37B49"/>
    <w:rsid w:val="00A40F49"/>
    <w:rsid w:val="00A41F0F"/>
    <w:rsid w:val="00A4200D"/>
    <w:rsid w:val="00A4276D"/>
    <w:rsid w:val="00A4486C"/>
    <w:rsid w:val="00A44E65"/>
    <w:rsid w:val="00A45766"/>
    <w:rsid w:val="00A466B2"/>
    <w:rsid w:val="00A4672F"/>
    <w:rsid w:val="00A46F78"/>
    <w:rsid w:val="00A477B6"/>
    <w:rsid w:val="00A47AD7"/>
    <w:rsid w:val="00A47DAC"/>
    <w:rsid w:val="00A47EAF"/>
    <w:rsid w:val="00A505D8"/>
    <w:rsid w:val="00A510C8"/>
    <w:rsid w:val="00A512E2"/>
    <w:rsid w:val="00A530E0"/>
    <w:rsid w:val="00A53895"/>
    <w:rsid w:val="00A54B1C"/>
    <w:rsid w:val="00A54B38"/>
    <w:rsid w:val="00A56539"/>
    <w:rsid w:val="00A56D8E"/>
    <w:rsid w:val="00A574FB"/>
    <w:rsid w:val="00A57E20"/>
    <w:rsid w:val="00A61CA3"/>
    <w:rsid w:val="00A61D5C"/>
    <w:rsid w:val="00A632F9"/>
    <w:rsid w:val="00A63B1A"/>
    <w:rsid w:val="00A641C2"/>
    <w:rsid w:val="00A6440B"/>
    <w:rsid w:val="00A653AA"/>
    <w:rsid w:val="00A654A8"/>
    <w:rsid w:val="00A70C86"/>
    <w:rsid w:val="00A70D06"/>
    <w:rsid w:val="00A715FC"/>
    <w:rsid w:val="00A71616"/>
    <w:rsid w:val="00A7209C"/>
    <w:rsid w:val="00A722DF"/>
    <w:rsid w:val="00A72500"/>
    <w:rsid w:val="00A7317A"/>
    <w:rsid w:val="00A73973"/>
    <w:rsid w:val="00A742C5"/>
    <w:rsid w:val="00A7538F"/>
    <w:rsid w:val="00A76462"/>
    <w:rsid w:val="00A76B24"/>
    <w:rsid w:val="00A77AB0"/>
    <w:rsid w:val="00A808D4"/>
    <w:rsid w:val="00A81047"/>
    <w:rsid w:val="00A81997"/>
    <w:rsid w:val="00A836B5"/>
    <w:rsid w:val="00A83879"/>
    <w:rsid w:val="00A840F4"/>
    <w:rsid w:val="00A845A0"/>
    <w:rsid w:val="00A85B99"/>
    <w:rsid w:val="00A85C2B"/>
    <w:rsid w:val="00A85CA8"/>
    <w:rsid w:val="00A900DE"/>
    <w:rsid w:val="00A90324"/>
    <w:rsid w:val="00A9033C"/>
    <w:rsid w:val="00A90E6A"/>
    <w:rsid w:val="00A913E0"/>
    <w:rsid w:val="00A916A8"/>
    <w:rsid w:val="00A91E03"/>
    <w:rsid w:val="00A920B9"/>
    <w:rsid w:val="00A92D56"/>
    <w:rsid w:val="00A92EDC"/>
    <w:rsid w:val="00A94A4A"/>
    <w:rsid w:val="00A9595C"/>
    <w:rsid w:val="00A95E3E"/>
    <w:rsid w:val="00A96823"/>
    <w:rsid w:val="00A96B25"/>
    <w:rsid w:val="00AA025D"/>
    <w:rsid w:val="00AA1C68"/>
    <w:rsid w:val="00AA201F"/>
    <w:rsid w:val="00AA3D80"/>
    <w:rsid w:val="00AA5CE7"/>
    <w:rsid w:val="00AA6759"/>
    <w:rsid w:val="00AA6B3A"/>
    <w:rsid w:val="00AA6C33"/>
    <w:rsid w:val="00AA6E8A"/>
    <w:rsid w:val="00AA71B2"/>
    <w:rsid w:val="00AB08FC"/>
    <w:rsid w:val="00AB0BBB"/>
    <w:rsid w:val="00AB0C14"/>
    <w:rsid w:val="00AB1DB5"/>
    <w:rsid w:val="00AB2CBA"/>
    <w:rsid w:val="00AB3BC9"/>
    <w:rsid w:val="00AB3D53"/>
    <w:rsid w:val="00AB443C"/>
    <w:rsid w:val="00AB4C86"/>
    <w:rsid w:val="00AB552D"/>
    <w:rsid w:val="00AB5943"/>
    <w:rsid w:val="00AB7269"/>
    <w:rsid w:val="00AB778C"/>
    <w:rsid w:val="00AB7C04"/>
    <w:rsid w:val="00AC0811"/>
    <w:rsid w:val="00AC11D9"/>
    <w:rsid w:val="00AC1292"/>
    <w:rsid w:val="00AC3965"/>
    <w:rsid w:val="00AC4BD7"/>
    <w:rsid w:val="00AC5B4B"/>
    <w:rsid w:val="00AC6496"/>
    <w:rsid w:val="00AC6B74"/>
    <w:rsid w:val="00AC770F"/>
    <w:rsid w:val="00AD0501"/>
    <w:rsid w:val="00AD11F5"/>
    <w:rsid w:val="00AD15B6"/>
    <w:rsid w:val="00AD26A7"/>
    <w:rsid w:val="00AD2C1D"/>
    <w:rsid w:val="00AD3446"/>
    <w:rsid w:val="00AD38D3"/>
    <w:rsid w:val="00AD43EF"/>
    <w:rsid w:val="00AD4C18"/>
    <w:rsid w:val="00AD4D37"/>
    <w:rsid w:val="00AD595A"/>
    <w:rsid w:val="00AD67B5"/>
    <w:rsid w:val="00AD7A38"/>
    <w:rsid w:val="00AE01E1"/>
    <w:rsid w:val="00AE088D"/>
    <w:rsid w:val="00AE0CA6"/>
    <w:rsid w:val="00AE1859"/>
    <w:rsid w:val="00AE34D8"/>
    <w:rsid w:val="00AE5023"/>
    <w:rsid w:val="00AE5FE1"/>
    <w:rsid w:val="00AE61D0"/>
    <w:rsid w:val="00AE7371"/>
    <w:rsid w:val="00AE76CF"/>
    <w:rsid w:val="00AF0486"/>
    <w:rsid w:val="00AF06E1"/>
    <w:rsid w:val="00AF2025"/>
    <w:rsid w:val="00AF3298"/>
    <w:rsid w:val="00AF4332"/>
    <w:rsid w:val="00AF4D7F"/>
    <w:rsid w:val="00B00361"/>
    <w:rsid w:val="00B008CE"/>
    <w:rsid w:val="00B01E04"/>
    <w:rsid w:val="00B0301E"/>
    <w:rsid w:val="00B03131"/>
    <w:rsid w:val="00B035C4"/>
    <w:rsid w:val="00B06396"/>
    <w:rsid w:val="00B0756E"/>
    <w:rsid w:val="00B07BD7"/>
    <w:rsid w:val="00B10603"/>
    <w:rsid w:val="00B119A7"/>
    <w:rsid w:val="00B13264"/>
    <w:rsid w:val="00B149BB"/>
    <w:rsid w:val="00B15986"/>
    <w:rsid w:val="00B16CF5"/>
    <w:rsid w:val="00B217CF"/>
    <w:rsid w:val="00B218A3"/>
    <w:rsid w:val="00B21DD7"/>
    <w:rsid w:val="00B21E4E"/>
    <w:rsid w:val="00B221C3"/>
    <w:rsid w:val="00B22422"/>
    <w:rsid w:val="00B235B6"/>
    <w:rsid w:val="00B24A63"/>
    <w:rsid w:val="00B24CF6"/>
    <w:rsid w:val="00B24FB9"/>
    <w:rsid w:val="00B26037"/>
    <w:rsid w:val="00B26DBF"/>
    <w:rsid w:val="00B31BDE"/>
    <w:rsid w:val="00B32C4D"/>
    <w:rsid w:val="00B35C26"/>
    <w:rsid w:val="00B3687D"/>
    <w:rsid w:val="00B37508"/>
    <w:rsid w:val="00B37C36"/>
    <w:rsid w:val="00B37D06"/>
    <w:rsid w:val="00B37D0E"/>
    <w:rsid w:val="00B37D3F"/>
    <w:rsid w:val="00B4059D"/>
    <w:rsid w:val="00B40805"/>
    <w:rsid w:val="00B40876"/>
    <w:rsid w:val="00B409CE"/>
    <w:rsid w:val="00B41E5E"/>
    <w:rsid w:val="00B41ED8"/>
    <w:rsid w:val="00B42EC8"/>
    <w:rsid w:val="00B43ECD"/>
    <w:rsid w:val="00B44E7E"/>
    <w:rsid w:val="00B44F2C"/>
    <w:rsid w:val="00B45168"/>
    <w:rsid w:val="00B45B97"/>
    <w:rsid w:val="00B46584"/>
    <w:rsid w:val="00B47155"/>
    <w:rsid w:val="00B508AB"/>
    <w:rsid w:val="00B5259B"/>
    <w:rsid w:val="00B52AA3"/>
    <w:rsid w:val="00B532EE"/>
    <w:rsid w:val="00B53AE6"/>
    <w:rsid w:val="00B53BF7"/>
    <w:rsid w:val="00B54067"/>
    <w:rsid w:val="00B545E0"/>
    <w:rsid w:val="00B5500E"/>
    <w:rsid w:val="00B55FC6"/>
    <w:rsid w:val="00B57381"/>
    <w:rsid w:val="00B60977"/>
    <w:rsid w:val="00B62A85"/>
    <w:rsid w:val="00B63540"/>
    <w:rsid w:val="00B63B94"/>
    <w:rsid w:val="00B6430A"/>
    <w:rsid w:val="00B650ED"/>
    <w:rsid w:val="00B700C5"/>
    <w:rsid w:val="00B71167"/>
    <w:rsid w:val="00B7122A"/>
    <w:rsid w:val="00B72955"/>
    <w:rsid w:val="00B73778"/>
    <w:rsid w:val="00B73792"/>
    <w:rsid w:val="00B75D85"/>
    <w:rsid w:val="00B75DFF"/>
    <w:rsid w:val="00B774FC"/>
    <w:rsid w:val="00B77696"/>
    <w:rsid w:val="00B80F45"/>
    <w:rsid w:val="00B81021"/>
    <w:rsid w:val="00B8198D"/>
    <w:rsid w:val="00B81C16"/>
    <w:rsid w:val="00B82337"/>
    <w:rsid w:val="00B833B6"/>
    <w:rsid w:val="00B84669"/>
    <w:rsid w:val="00B84D94"/>
    <w:rsid w:val="00B85213"/>
    <w:rsid w:val="00B860D2"/>
    <w:rsid w:val="00B8612B"/>
    <w:rsid w:val="00B86A25"/>
    <w:rsid w:val="00B86DA4"/>
    <w:rsid w:val="00B9132C"/>
    <w:rsid w:val="00B915A8"/>
    <w:rsid w:val="00B93F9D"/>
    <w:rsid w:val="00B940BE"/>
    <w:rsid w:val="00B94983"/>
    <w:rsid w:val="00B972F6"/>
    <w:rsid w:val="00BA19E9"/>
    <w:rsid w:val="00BA25F2"/>
    <w:rsid w:val="00BA3A9A"/>
    <w:rsid w:val="00BA41F2"/>
    <w:rsid w:val="00BA4BD8"/>
    <w:rsid w:val="00BA4EDE"/>
    <w:rsid w:val="00BA4F77"/>
    <w:rsid w:val="00BA59D4"/>
    <w:rsid w:val="00BA62BF"/>
    <w:rsid w:val="00BA663F"/>
    <w:rsid w:val="00BA79E8"/>
    <w:rsid w:val="00BB099D"/>
    <w:rsid w:val="00BB0C2B"/>
    <w:rsid w:val="00BB13B4"/>
    <w:rsid w:val="00BB159E"/>
    <w:rsid w:val="00BB2EB7"/>
    <w:rsid w:val="00BB3D33"/>
    <w:rsid w:val="00BB3E2A"/>
    <w:rsid w:val="00BB69CE"/>
    <w:rsid w:val="00BB7438"/>
    <w:rsid w:val="00BB7D8F"/>
    <w:rsid w:val="00BC0080"/>
    <w:rsid w:val="00BC12BE"/>
    <w:rsid w:val="00BC286B"/>
    <w:rsid w:val="00BC373A"/>
    <w:rsid w:val="00BD061B"/>
    <w:rsid w:val="00BD272F"/>
    <w:rsid w:val="00BD2AC8"/>
    <w:rsid w:val="00BD38CA"/>
    <w:rsid w:val="00BD4026"/>
    <w:rsid w:val="00BD4B9A"/>
    <w:rsid w:val="00BD50D0"/>
    <w:rsid w:val="00BD5D21"/>
    <w:rsid w:val="00BD6142"/>
    <w:rsid w:val="00BD6E69"/>
    <w:rsid w:val="00BE1203"/>
    <w:rsid w:val="00BE1F73"/>
    <w:rsid w:val="00BE211B"/>
    <w:rsid w:val="00BE3BB5"/>
    <w:rsid w:val="00BE5787"/>
    <w:rsid w:val="00BE63CF"/>
    <w:rsid w:val="00BE64FA"/>
    <w:rsid w:val="00BE683F"/>
    <w:rsid w:val="00BE6C18"/>
    <w:rsid w:val="00BF1C97"/>
    <w:rsid w:val="00BF2797"/>
    <w:rsid w:val="00BF2B56"/>
    <w:rsid w:val="00BF3A0B"/>
    <w:rsid w:val="00BF42B7"/>
    <w:rsid w:val="00BF46B0"/>
    <w:rsid w:val="00BF54A8"/>
    <w:rsid w:val="00BF66A4"/>
    <w:rsid w:val="00BF6AFD"/>
    <w:rsid w:val="00BF6E1A"/>
    <w:rsid w:val="00BF7E99"/>
    <w:rsid w:val="00C007D2"/>
    <w:rsid w:val="00C00E66"/>
    <w:rsid w:val="00C0258A"/>
    <w:rsid w:val="00C045C0"/>
    <w:rsid w:val="00C04669"/>
    <w:rsid w:val="00C049AB"/>
    <w:rsid w:val="00C05534"/>
    <w:rsid w:val="00C074E6"/>
    <w:rsid w:val="00C07F48"/>
    <w:rsid w:val="00C10217"/>
    <w:rsid w:val="00C10672"/>
    <w:rsid w:val="00C10DA7"/>
    <w:rsid w:val="00C11FD4"/>
    <w:rsid w:val="00C12771"/>
    <w:rsid w:val="00C12898"/>
    <w:rsid w:val="00C152DB"/>
    <w:rsid w:val="00C1543C"/>
    <w:rsid w:val="00C154DE"/>
    <w:rsid w:val="00C159DE"/>
    <w:rsid w:val="00C177EA"/>
    <w:rsid w:val="00C179E1"/>
    <w:rsid w:val="00C17B1C"/>
    <w:rsid w:val="00C20746"/>
    <w:rsid w:val="00C20A2A"/>
    <w:rsid w:val="00C20A64"/>
    <w:rsid w:val="00C2414A"/>
    <w:rsid w:val="00C248D6"/>
    <w:rsid w:val="00C248E5"/>
    <w:rsid w:val="00C2598D"/>
    <w:rsid w:val="00C25BED"/>
    <w:rsid w:val="00C265D6"/>
    <w:rsid w:val="00C27117"/>
    <w:rsid w:val="00C27D97"/>
    <w:rsid w:val="00C30F41"/>
    <w:rsid w:val="00C313CF"/>
    <w:rsid w:val="00C31C54"/>
    <w:rsid w:val="00C31E32"/>
    <w:rsid w:val="00C33901"/>
    <w:rsid w:val="00C341F6"/>
    <w:rsid w:val="00C36385"/>
    <w:rsid w:val="00C3645F"/>
    <w:rsid w:val="00C36E10"/>
    <w:rsid w:val="00C374C4"/>
    <w:rsid w:val="00C377FF"/>
    <w:rsid w:val="00C4066B"/>
    <w:rsid w:val="00C40BB0"/>
    <w:rsid w:val="00C41DD5"/>
    <w:rsid w:val="00C42AF4"/>
    <w:rsid w:val="00C4745D"/>
    <w:rsid w:val="00C47C05"/>
    <w:rsid w:val="00C525F2"/>
    <w:rsid w:val="00C5275A"/>
    <w:rsid w:val="00C52C7B"/>
    <w:rsid w:val="00C533F3"/>
    <w:rsid w:val="00C53843"/>
    <w:rsid w:val="00C539DF"/>
    <w:rsid w:val="00C542DC"/>
    <w:rsid w:val="00C545F6"/>
    <w:rsid w:val="00C54AA4"/>
    <w:rsid w:val="00C55BEA"/>
    <w:rsid w:val="00C55E0A"/>
    <w:rsid w:val="00C5655F"/>
    <w:rsid w:val="00C56885"/>
    <w:rsid w:val="00C57480"/>
    <w:rsid w:val="00C60A6C"/>
    <w:rsid w:val="00C60D68"/>
    <w:rsid w:val="00C63D8B"/>
    <w:rsid w:val="00C63E09"/>
    <w:rsid w:val="00C63E5D"/>
    <w:rsid w:val="00C65126"/>
    <w:rsid w:val="00C65BF9"/>
    <w:rsid w:val="00C65EAD"/>
    <w:rsid w:val="00C67A90"/>
    <w:rsid w:val="00C71ECC"/>
    <w:rsid w:val="00C73056"/>
    <w:rsid w:val="00C752F8"/>
    <w:rsid w:val="00C77308"/>
    <w:rsid w:val="00C77889"/>
    <w:rsid w:val="00C77C66"/>
    <w:rsid w:val="00C80B17"/>
    <w:rsid w:val="00C85EF1"/>
    <w:rsid w:val="00C923E4"/>
    <w:rsid w:val="00C93EF4"/>
    <w:rsid w:val="00C9425A"/>
    <w:rsid w:val="00C950B6"/>
    <w:rsid w:val="00C9545A"/>
    <w:rsid w:val="00C95DEA"/>
    <w:rsid w:val="00C96952"/>
    <w:rsid w:val="00C97058"/>
    <w:rsid w:val="00C97173"/>
    <w:rsid w:val="00CA0572"/>
    <w:rsid w:val="00CA0E27"/>
    <w:rsid w:val="00CA10A0"/>
    <w:rsid w:val="00CA1D35"/>
    <w:rsid w:val="00CA204F"/>
    <w:rsid w:val="00CA2220"/>
    <w:rsid w:val="00CA2D25"/>
    <w:rsid w:val="00CA31BE"/>
    <w:rsid w:val="00CA376B"/>
    <w:rsid w:val="00CA37E9"/>
    <w:rsid w:val="00CA70ED"/>
    <w:rsid w:val="00CB0739"/>
    <w:rsid w:val="00CB117D"/>
    <w:rsid w:val="00CB1A4B"/>
    <w:rsid w:val="00CB253D"/>
    <w:rsid w:val="00CB345E"/>
    <w:rsid w:val="00CB36EE"/>
    <w:rsid w:val="00CB463E"/>
    <w:rsid w:val="00CB7428"/>
    <w:rsid w:val="00CC0867"/>
    <w:rsid w:val="00CC0F19"/>
    <w:rsid w:val="00CC13C8"/>
    <w:rsid w:val="00CC4010"/>
    <w:rsid w:val="00CC408F"/>
    <w:rsid w:val="00CC4ADB"/>
    <w:rsid w:val="00CC4B1D"/>
    <w:rsid w:val="00CC4D87"/>
    <w:rsid w:val="00CC5DAE"/>
    <w:rsid w:val="00CC5F30"/>
    <w:rsid w:val="00CC7637"/>
    <w:rsid w:val="00CD0425"/>
    <w:rsid w:val="00CD0571"/>
    <w:rsid w:val="00CD1179"/>
    <w:rsid w:val="00CD28DA"/>
    <w:rsid w:val="00CD3AFA"/>
    <w:rsid w:val="00CD63D0"/>
    <w:rsid w:val="00CD6719"/>
    <w:rsid w:val="00CD6BB7"/>
    <w:rsid w:val="00CE080F"/>
    <w:rsid w:val="00CE0D1A"/>
    <w:rsid w:val="00CE434A"/>
    <w:rsid w:val="00CE4596"/>
    <w:rsid w:val="00CE6D9E"/>
    <w:rsid w:val="00CE76DD"/>
    <w:rsid w:val="00CE78B0"/>
    <w:rsid w:val="00CF103F"/>
    <w:rsid w:val="00CF176D"/>
    <w:rsid w:val="00CF2C93"/>
    <w:rsid w:val="00CF315D"/>
    <w:rsid w:val="00CF352A"/>
    <w:rsid w:val="00CF38C8"/>
    <w:rsid w:val="00CF3B9A"/>
    <w:rsid w:val="00CF4DBC"/>
    <w:rsid w:val="00CF5728"/>
    <w:rsid w:val="00CF7857"/>
    <w:rsid w:val="00D01412"/>
    <w:rsid w:val="00D014BA"/>
    <w:rsid w:val="00D01952"/>
    <w:rsid w:val="00D02041"/>
    <w:rsid w:val="00D0262A"/>
    <w:rsid w:val="00D039CE"/>
    <w:rsid w:val="00D03E37"/>
    <w:rsid w:val="00D04377"/>
    <w:rsid w:val="00D0442B"/>
    <w:rsid w:val="00D04667"/>
    <w:rsid w:val="00D04BD6"/>
    <w:rsid w:val="00D04D43"/>
    <w:rsid w:val="00D04DF9"/>
    <w:rsid w:val="00D05707"/>
    <w:rsid w:val="00D05FFD"/>
    <w:rsid w:val="00D06901"/>
    <w:rsid w:val="00D07461"/>
    <w:rsid w:val="00D10960"/>
    <w:rsid w:val="00D11382"/>
    <w:rsid w:val="00D13D84"/>
    <w:rsid w:val="00D1414B"/>
    <w:rsid w:val="00D14BD4"/>
    <w:rsid w:val="00D14DD5"/>
    <w:rsid w:val="00D14F7D"/>
    <w:rsid w:val="00D15840"/>
    <w:rsid w:val="00D1626B"/>
    <w:rsid w:val="00D16CAE"/>
    <w:rsid w:val="00D21707"/>
    <w:rsid w:val="00D2362C"/>
    <w:rsid w:val="00D23649"/>
    <w:rsid w:val="00D23BE3"/>
    <w:rsid w:val="00D23ED0"/>
    <w:rsid w:val="00D2403D"/>
    <w:rsid w:val="00D27101"/>
    <w:rsid w:val="00D2717F"/>
    <w:rsid w:val="00D27759"/>
    <w:rsid w:val="00D30E9A"/>
    <w:rsid w:val="00D312CF"/>
    <w:rsid w:val="00D33498"/>
    <w:rsid w:val="00D336AE"/>
    <w:rsid w:val="00D3387F"/>
    <w:rsid w:val="00D350F8"/>
    <w:rsid w:val="00D3686D"/>
    <w:rsid w:val="00D36DA8"/>
    <w:rsid w:val="00D40A16"/>
    <w:rsid w:val="00D40D36"/>
    <w:rsid w:val="00D41E8D"/>
    <w:rsid w:val="00D42DA2"/>
    <w:rsid w:val="00D44176"/>
    <w:rsid w:val="00D4478B"/>
    <w:rsid w:val="00D44C2F"/>
    <w:rsid w:val="00D4729C"/>
    <w:rsid w:val="00D505F2"/>
    <w:rsid w:val="00D51219"/>
    <w:rsid w:val="00D524AA"/>
    <w:rsid w:val="00D53031"/>
    <w:rsid w:val="00D53041"/>
    <w:rsid w:val="00D53AD0"/>
    <w:rsid w:val="00D54425"/>
    <w:rsid w:val="00D55B5E"/>
    <w:rsid w:val="00D55E45"/>
    <w:rsid w:val="00D5646A"/>
    <w:rsid w:val="00D56CDF"/>
    <w:rsid w:val="00D56D13"/>
    <w:rsid w:val="00D56FBC"/>
    <w:rsid w:val="00D57DA7"/>
    <w:rsid w:val="00D6079F"/>
    <w:rsid w:val="00D6208B"/>
    <w:rsid w:val="00D622F5"/>
    <w:rsid w:val="00D62824"/>
    <w:rsid w:val="00D644D6"/>
    <w:rsid w:val="00D647B6"/>
    <w:rsid w:val="00D66BB6"/>
    <w:rsid w:val="00D67993"/>
    <w:rsid w:val="00D70880"/>
    <w:rsid w:val="00D70C1C"/>
    <w:rsid w:val="00D70DF2"/>
    <w:rsid w:val="00D710AB"/>
    <w:rsid w:val="00D71327"/>
    <w:rsid w:val="00D719D8"/>
    <w:rsid w:val="00D71BAF"/>
    <w:rsid w:val="00D73C3E"/>
    <w:rsid w:val="00D74073"/>
    <w:rsid w:val="00D74744"/>
    <w:rsid w:val="00D7497D"/>
    <w:rsid w:val="00D74F9D"/>
    <w:rsid w:val="00D7510D"/>
    <w:rsid w:val="00D75148"/>
    <w:rsid w:val="00D810F3"/>
    <w:rsid w:val="00D8126E"/>
    <w:rsid w:val="00D81E28"/>
    <w:rsid w:val="00D8211D"/>
    <w:rsid w:val="00D8342F"/>
    <w:rsid w:val="00D84BE4"/>
    <w:rsid w:val="00D84E5F"/>
    <w:rsid w:val="00D850B5"/>
    <w:rsid w:val="00D863F2"/>
    <w:rsid w:val="00D908B7"/>
    <w:rsid w:val="00D90C45"/>
    <w:rsid w:val="00D90E32"/>
    <w:rsid w:val="00D93014"/>
    <w:rsid w:val="00D93A81"/>
    <w:rsid w:val="00D947D8"/>
    <w:rsid w:val="00D96954"/>
    <w:rsid w:val="00D96E0B"/>
    <w:rsid w:val="00D97B39"/>
    <w:rsid w:val="00D97D52"/>
    <w:rsid w:val="00D97EEB"/>
    <w:rsid w:val="00DA0FFF"/>
    <w:rsid w:val="00DA1291"/>
    <w:rsid w:val="00DA1A03"/>
    <w:rsid w:val="00DA1E8D"/>
    <w:rsid w:val="00DA2994"/>
    <w:rsid w:val="00DA3E9C"/>
    <w:rsid w:val="00DA4BCA"/>
    <w:rsid w:val="00DA52E5"/>
    <w:rsid w:val="00DA68C3"/>
    <w:rsid w:val="00DA6F1E"/>
    <w:rsid w:val="00DA6F9B"/>
    <w:rsid w:val="00DA7A4C"/>
    <w:rsid w:val="00DB08D2"/>
    <w:rsid w:val="00DB2B4F"/>
    <w:rsid w:val="00DB2B66"/>
    <w:rsid w:val="00DB3360"/>
    <w:rsid w:val="00DB389F"/>
    <w:rsid w:val="00DB4F49"/>
    <w:rsid w:val="00DB542E"/>
    <w:rsid w:val="00DB5A5F"/>
    <w:rsid w:val="00DB61DD"/>
    <w:rsid w:val="00DB6E59"/>
    <w:rsid w:val="00DB77E4"/>
    <w:rsid w:val="00DC0C4D"/>
    <w:rsid w:val="00DC10C0"/>
    <w:rsid w:val="00DC21BF"/>
    <w:rsid w:val="00DC230A"/>
    <w:rsid w:val="00DC2BDC"/>
    <w:rsid w:val="00DC48E2"/>
    <w:rsid w:val="00DC5053"/>
    <w:rsid w:val="00DC5DEC"/>
    <w:rsid w:val="00DC6EB5"/>
    <w:rsid w:val="00DC70C4"/>
    <w:rsid w:val="00DC75F5"/>
    <w:rsid w:val="00DC7E2B"/>
    <w:rsid w:val="00DD069B"/>
    <w:rsid w:val="00DD0B5A"/>
    <w:rsid w:val="00DD1465"/>
    <w:rsid w:val="00DD2835"/>
    <w:rsid w:val="00DD3565"/>
    <w:rsid w:val="00DD3A0C"/>
    <w:rsid w:val="00DD3AEB"/>
    <w:rsid w:val="00DD46E0"/>
    <w:rsid w:val="00DD488B"/>
    <w:rsid w:val="00DD4BEC"/>
    <w:rsid w:val="00DD55C9"/>
    <w:rsid w:val="00DD5938"/>
    <w:rsid w:val="00DD5D87"/>
    <w:rsid w:val="00DD618F"/>
    <w:rsid w:val="00DD717A"/>
    <w:rsid w:val="00DE0307"/>
    <w:rsid w:val="00DE0F91"/>
    <w:rsid w:val="00DE1674"/>
    <w:rsid w:val="00DE17CA"/>
    <w:rsid w:val="00DE1999"/>
    <w:rsid w:val="00DE1BE0"/>
    <w:rsid w:val="00DE2A71"/>
    <w:rsid w:val="00DE3084"/>
    <w:rsid w:val="00DE381C"/>
    <w:rsid w:val="00DE3CFA"/>
    <w:rsid w:val="00DE3F91"/>
    <w:rsid w:val="00DE40EC"/>
    <w:rsid w:val="00DE4C79"/>
    <w:rsid w:val="00DE609C"/>
    <w:rsid w:val="00DF0849"/>
    <w:rsid w:val="00DF17BF"/>
    <w:rsid w:val="00DF1FC9"/>
    <w:rsid w:val="00DF4B72"/>
    <w:rsid w:val="00DF6344"/>
    <w:rsid w:val="00DF7AEB"/>
    <w:rsid w:val="00E00976"/>
    <w:rsid w:val="00E0122D"/>
    <w:rsid w:val="00E0145F"/>
    <w:rsid w:val="00E02A17"/>
    <w:rsid w:val="00E02AF8"/>
    <w:rsid w:val="00E03785"/>
    <w:rsid w:val="00E0392D"/>
    <w:rsid w:val="00E04EE2"/>
    <w:rsid w:val="00E079CA"/>
    <w:rsid w:val="00E10B60"/>
    <w:rsid w:val="00E11BF3"/>
    <w:rsid w:val="00E12B50"/>
    <w:rsid w:val="00E132FD"/>
    <w:rsid w:val="00E13F56"/>
    <w:rsid w:val="00E14328"/>
    <w:rsid w:val="00E14C12"/>
    <w:rsid w:val="00E14F9E"/>
    <w:rsid w:val="00E15372"/>
    <w:rsid w:val="00E15DF9"/>
    <w:rsid w:val="00E174EC"/>
    <w:rsid w:val="00E17626"/>
    <w:rsid w:val="00E179DE"/>
    <w:rsid w:val="00E20A20"/>
    <w:rsid w:val="00E22104"/>
    <w:rsid w:val="00E221FA"/>
    <w:rsid w:val="00E22FD8"/>
    <w:rsid w:val="00E23BD1"/>
    <w:rsid w:val="00E24A9C"/>
    <w:rsid w:val="00E24E30"/>
    <w:rsid w:val="00E26613"/>
    <w:rsid w:val="00E269C7"/>
    <w:rsid w:val="00E2715E"/>
    <w:rsid w:val="00E30C3E"/>
    <w:rsid w:val="00E30FB2"/>
    <w:rsid w:val="00E3137D"/>
    <w:rsid w:val="00E31717"/>
    <w:rsid w:val="00E31778"/>
    <w:rsid w:val="00E3357E"/>
    <w:rsid w:val="00E34F9A"/>
    <w:rsid w:val="00E3609A"/>
    <w:rsid w:val="00E36A06"/>
    <w:rsid w:val="00E36E25"/>
    <w:rsid w:val="00E37ED9"/>
    <w:rsid w:val="00E40211"/>
    <w:rsid w:val="00E432EF"/>
    <w:rsid w:val="00E43D5F"/>
    <w:rsid w:val="00E44354"/>
    <w:rsid w:val="00E4521B"/>
    <w:rsid w:val="00E45503"/>
    <w:rsid w:val="00E45A76"/>
    <w:rsid w:val="00E45D53"/>
    <w:rsid w:val="00E4635E"/>
    <w:rsid w:val="00E50887"/>
    <w:rsid w:val="00E52479"/>
    <w:rsid w:val="00E54745"/>
    <w:rsid w:val="00E5507E"/>
    <w:rsid w:val="00E56CEB"/>
    <w:rsid w:val="00E57FF4"/>
    <w:rsid w:val="00E60620"/>
    <w:rsid w:val="00E61F5C"/>
    <w:rsid w:val="00E62743"/>
    <w:rsid w:val="00E63512"/>
    <w:rsid w:val="00E64388"/>
    <w:rsid w:val="00E649A7"/>
    <w:rsid w:val="00E702CB"/>
    <w:rsid w:val="00E70474"/>
    <w:rsid w:val="00E73473"/>
    <w:rsid w:val="00E73A1B"/>
    <w:rsid w:val="00E73BFF"/>
    <w:rsid w:val="00E74DF4"/>
    <w:rsid w:val="00E75B7D"/>
    <w:rsid w:val="00E764F5"/>
    <w:rsid w:val="00E76BA3"/>
    <w:rsid w:val="00E7740D"/>
    <w:rsid w:val="00E77F6F"/>
    <w:rsid w:val="00E80106"/>
    <w:rsid w:val="00E854FB"/>
    <w:rsid w:val="00E8556A"/>
    <w:rsid w:val="00E85779"/>
    <w:rsid w:val="00E86E2A"/>
    <w:rsid w:val="00E8764E"/>
    <w:rsid w:val="00E9221C"/>
    <w:rsid w:val="00E92AE2"/>
    <w:rsid w:val="00E93749"/>
    <w:rsid w:val="00E938CD"/>
    <w:rsid w:val="00E93927"/>
    <w:rsid w:val="00E95BD5"/>
    <w:rsid w:val="00E96403"/>
    <w:rsid w:val="00E96981"/>
    <w:rsid w:val="00E9743A"/>
    <w:rsid w:val="00E975EF"/>
    <w:rsid w:val="00E976D3"/>
    <w:rsid w:val="00E97D3B"/>
    <w:rsid w:val="00E97D6F"/>
    <w:rsid w:val="00EA1329"/>
    <w:rsid w:val="00EA1BAF"/>
    <w:rsid w:val="00EA24BF"/>
    <w:rsid w:val="00EA5E05"/>
    <w:rsid w:val="00EA66BD"/>
    <w:rsid w:val="00EA7947"/>
    <w:rsid w:val="00EB02D3"/>
    <w:rsid w:val="00EB030C"/>
    <w:rsid w:val="00EB04E5"/>
    <w:rsid w:val="00EB3EBF"/>
    <w:rsid w:val="00EB3ECB"/>
    <w:rsid w:val="00EB3F29"/>
    <w:rsid w:val="00EB41F3"/>
    <w:rsid w:val="00EB43D6"/>
    <w:rsid w:val="00EB4D36"/>
    <w:rsid w:val="00EB5A81"/>
    <w:rsid w:val="00EB5BD7"/>
    <w:rsid w:val="00EC02BF"/>
    <w:rsid w:val="00EC0706"/>
    <w:rsid w:val="00EC0ADE"/>
    <w:rsid w:val="00EC16F7"/>
    <w:rsid w:val="00EC374A"/>
    <w:rsid w:val="00EC4258"/>
    <w:rsid w:val="00EC5520"/>
    <w:rsid w:val="00EC56F4"/>
    <w:rsid w:val="00EC73E9"/>
    <w:rsid w:val="00ED1518"/>
    <w:rsid w:val="00ED1856"/>
    <w:rsid w:val="00ED260F"/>
    <w:rsid w:val="00ED28DA"/>
    <w:rsid w:val="00ED4D6C"/>
    <w:rsid w:val="00ED5307"/>
    <w:rsid w:val="00ED5BD8"/>
    <w:rsid w:val="00ED643D"/>
    <w:rsid w:val="00ED6763"/>
    <w:rsid w:val="00EE02AF"/>
    <w:rsid w:val="00EE04B0"/>
    <w:rsid w:val="00EE12B4"/>
    <w:rsid w:val="00EE1A1C"/>
    <w:rsid w:val="00EE2717"/>
    <w:rsid w:val="00EE2948"/>
    <w:rsid w:val="00EE3584"/>
    <w:rsid w:val="00EE3C91"/>
    <w:rsid w:val="00EE5704"/>
    <w:rsid w:val="00EE598E"/>
    <w:rsid w:val="00EE6572"/>
    <w:rsid w:val="00EF039A"/>
    <w:rsid w:val="00EF1279"/>
    <w:rsid w:val="00EF1BD6"/>
    <w:rsid w:val="00EF2411"/>
    <w:rsid w:val="00EF3435"/>
    <w:rsid w:val="00EF4299"/>
    <w:rsid w:val="00EF4332"/>
    <w:rsid w:val="00EF44A8"/>
    <w:rsid w:val="00EF4A1F"/>
    <w:rsid w:val="00EF4C28"/>
    <w:rsid w:val="00EF5D22"/>
    <w:rsid w:val="00EF61F3"/>
    <w:rsid w:val="00F001EF"/>
    <w:rsid w:val="00F006B9"/>
    <w:rsid w:val="00F0085B"/>
    <w:rsid w:val="00F00D93"/>
    <w:rsid w:val="00F0180A"/>
    <w:rsid w:val="00F01D03"/>
    <w:rsid w:val="00F02C1E"/>
    <w:rsid w:val="00F02ED8"/>
    <w:rsid w:val="00F039C0"/>
    <w:rsid w:val="00F04299"/>
    <w:rsid w:val="00F05F26"/>
    <w:rsid w:val="00F10E92"/>
    <w:rsid w:val="00F11296"/>
    <w:rsid w:val="00F11D55"/>
    <w:rsid w:val="00F125FA"/>
    <w:rsid w:val="00F12AF4"/>
    <w:rsid w:val="00F1339B"/>
    <w:rsid w:val="00F13D92"/>
    <w:rsid w:val="00F14452"/>
    <w:rsid w:val="00F171A6"/>
    <w:rsid w:val="00F17FB5"/>
    <w:rsid w:val="00F23891"/>
    <w:rsid w:val="00F249DD"/>
    <w:rsid w:val="00F24E80"/>
    <w:rsid w:val="00F25B5F"/>
    <w:rsid w:val="00F25C24"/>
    <w:rsid w:val="00F25D8D"/>
    <w:rsid w:val="00F25FFC"/>
    <w:rsid w:val="00F27644"/>
    <w:rsid w:val="00F27C9D"/>
    <w:rsid w:val="00F301C8"/>
    <w:rsid w:val="00F30433"/>
    <w:rsid w:val="00F3073F"/>
    <w:rsid w:val="00F30AF2"/>
    <w:rsid w:val="00F329A0"/>
    <w:rsid w:val="00F338F0"/>
    <w:rsid w:val="00F34730"/>
    <w:rsid w:val="00F34BB9"/>
    <w:rsid w:val="00F37C32"/>
    <w:rsid w:val="00F407F2"/>
    <w:rsid w:val="00F40DFF"/>
    <w:rsid w:val="00F41F77"/>
    <w:rsid w:val="00F4252A"/>
    <w:rsid w:val="00F43C23"/>
    <w:rsid w:val="00F43DB6"/>
    <w:rsid w:val="00F44207"/>
    <w:rsid w:val="00F44319"/>
    <w:rsid w:val="00F4523F"/>
    <w:rsid w:val="00F45611"/>
    <w:rsid w:val="00F460AE"/>
    <w:rsid w:val="00F473F3"/>
    <w:rsid w:val="00F4788A"/>
    <w:rsid w:val="00F51A25"/>
    <w:rsid w:val="00F520CD"/>
    <w:rsid w:val="00F535E1"/>
    <w:rsid w:val="00F53CC4"/>
    <w:rsid w:val="00F54C46"/>
    <w:rsid w:val="00F550C5"/>
    <w:rsid w:val="00F55A19"/>
    <w:rsid w:val="00F55E06"/>
    <w:rsid w:val="00F5625A"/>
    <w:rsid w:val="00F56688"/>
    <w:rsid w:val="00F6237F"/>
    <w:rsid w:val="00F63AE5"/>
    <w:rsid w:val="00F648DB"/>
    <w:rsid w:val="00F64AA5"/>
    <w:rsid w:val="00F66A09"/>
    <w:rsid w:val="00F66F37"/>
    <w:rsid w:val="00F671F5"/>
    <w:rsid w:val="00F67860"/>
    <w:rsid w:val="00F67E6C"/>
    <w:rsid w:val="00F705C8"/>
    <w:rsid w:val="00F72025"/>
    <w:rsid w:val="00F729F3"/>
    <w:rsid w:val="00F73A8E"/>
    <w:rsid w:val="00F750CD"/>
    <w:rsid w:val="00F76CBE"/>
    <w:rsid w:val="00F77C3D"/>
    <w:rsid w:val="00F77CC5"/>
    <w:rsid w:val="00F80248"/>
    <w:rsid w:val="00F80433"/>
    <w:rsid w:val="00F82486"/>
    <w:rsid w:val="00F82C3C"/>
    <w:rsid w:val="00F83E8B"/>
    <w:rsid w:val="00F841C7"/>
    <w:rsid w:val="00F84DEB"/>
    <w:rsid w:val="00F855C0"/>
    <w:rsid w:val="00F855DB"/>
    <w:rsid w:val="00F8599E"/>
    <w:rsid w:val="00F863D3"/>
    <w:rsid w:val="00F87FE4"/>
    <w:rsid w:val="00F90FAA"/>
    <w:rsid w:val="00F916EF"/>
    <w:rsid w:val="00F91768"/>
    <w:rsid w:val="00F91F2A"/>
    <w:rsid w:val="00F92A03"/>
    <w:rsid w:val="00F92B70"/>
    <w:rsid w:val="00F936D3"/>
    <w:rsid w:val="00F94210"/>
    <w:rsid w:val="00F94DA9"/>
    <w:rsid w:val="00F96816"/>
    <w:rsid w:val="00F97344"/>
    <w:rsid w:val="00F97639"/>
    <w:rsid w:val="00F9783A"/>
    <w:rsid w:val="00FA161D"/>
    <w:rsid w:val="00FA1DAB"/>
    <w:rsid w:val="00FA3574"/>
    <w:rsid w:val="00FA572F"/>
    <w:rsid w:val="00FA57CA"/>
    <w:rsid w:val="00FA5AB4"/>
    <w:rsid w:val="00FA6207"/>
    <w:rsid w:val="00FA6392"/>
    <w:rsid w:val="00FA6538"/>
    <w:rsid w:val="00FA7AB6"/>
    <w:rsid w:val="00FB0E42"/>
    <w:rsid w:val="00FB0EFE"/>
    <w:rsid w:val="00FB143D"/>
    <w:rsid w:val="00FB286F"/>
    <w:rsid w:val="00FB3D95"/>
    <w:rsid w:val="00FB3E0F"/>
    <w:rsid w:val="00FB6726"/>
    <w:rsid w:val="00FB743B"/>
    <w:rsid w:val="00FC011E"/>
    <w:rsid w:val="00FC01A8"/>
    <w:rsid w:val="00FC26E7"/>
    <w:rsid w:val="00FC3376"/>
    <w:rsid w:val="00FC398E"/>
    <w:rsid w:val="00FC3EC5"/>
    <w:rsid w:val="00FC3F31"/>
    <w:rsid w:val="00FC6016"/>
    <w:rsid w:val="00FD2229"/>
    <w:rsid w:val="00FD48C2"/>
    <w:rsid w:val="00FD4BE4"/>
    <w:rsid w:val="00FD7249"/>
    <w:rsid w:val="00FD7E86"/>
    <w:rsid w:val="00FE04BB"/>
    <w:rsid w:val="00FE1A16"/>
    <w:rsid w:val="00FE2E30"/>
    <w:rsid w:val="00FE307D"/>
    <w:rsid w:val="00FE38F7"/>
    <w:rsid w:val="00FE4661"/>
    <w:rsid w:val="00FE4737"/>
    <w:rsid w:val="00FE47A5"/>
    <w:rsid w:val="00FE6512"/>
    <w:rsid w:val="00FE6647"/>
    <w:rsid w:val="00FF0C65"/>
    <w:rsid w:val="00FF12AA"/>
    <w:rsid w:val="00FF1495"/>
    <w:rsid w:val="00FF405C"/>
    <w:rsid w:val="00FF51EC"/>
    <w:rsid w:val="00FF7F86"/>
  </w:rsids>
  <m:mathPr>
    <m:mathFont m:val="Cambria Math"/>
    <m:brkBin m:val="before"/>
    <m:brkBinSub m:val="--"/>
    <m:smallFrac m:val="off"/>
    <m:dispDef m:val="off"/>
    <m:lMargin m:val="0"/>
    <m:rMargin m:val="0"/>
    <m:defJc m:val="centerGroup"/>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lsdException w:name="Intense Emphasis" w:semiHidden="0"/>
    <w:lsdException w:name="Subtle Reference" w:semiHidden="0"/>
    <w:lsdException w:name="Intense Reference" w:semiHidden="0"/>
    <w:lsdException w:name="Book Title" w:semiHidden="0"/>
    <w:lsdException w:name="Bibliography" w:uiPriority="37" w:unhideWhenUsed="1"/>
  </w:latentStyles>
  <w:style w:type="paragraph" w:default="1" w:styleId="Normal">
    <w:name w:val="Normal"/>
    <w:qFormat/>
    <w:rsid w:val="002B111E"/>
    <w:pPr>
      <w:spacing w:after="200" w:line="276" w:lineRule="auto"/>
    </w:pPr>
    <w:rPr>
      <w:sz w:val="22"/>
      <w:szCs w:val="22"/>
    </w:rPr>
  </w:style>
  <w:style w:type="paragraph" w:styleId="Heading1">
    <w:name w:val="heading 1"/>
    <w:basedOn w:val="Normal"/>
    <w:next w:val="Normal"/>
    <w:link w:val="Heading1Char"/>
    <w:uiPriority w:val="99"/>
    <w:qFormat/>
    <w:rsid w:val="002B111E"/>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2B111E"/>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B111E"/>
    <w:pPr>
      <w:keepNext/>
      <w:keepLines/>
      <w:spacing w:before="200" w:after="0"/>
      <w:outlineLvl w:val="2"/>
    </w:pPr>
    <w:rPr>
      <w:rFonts w:ascii="Cambria" w:hAnsi="Cambria"/>
      <w:b/>
      <w:bCs/>
      <w:color w:val="4F81BD"/>
      <w:sz w:val="20"/>
      <w:szCs w:val="20"/>
    </w:rPr>
  </w:style>
  <w:style w:type="paragraph" w:styleId="Heading4">
    <w:name w:val="heading 4"/>
    <w:basedOn w:val="Normal"/>
    <w:next w:val="Normal"/>
    <w:link w:val="Heading4Char"/>
    <w:uiPriority w:val="99"/>
    <w:qFormat/>
    <w:rsid w:val="002B111E"/>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link w:val="Heading5Char"/>
    <w:uiPriority w:val="99"/>
    <w:qFormat/>
    <w:rsid w:val="002B111E"/>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2B111E"/>
    <w:pPr>
      <w:keepNext/>
      <w:keepLines/>
      <w:spacing w:before="200" w:after="0"/>
      <w:outlineLvl w:val="5"/>
    </w:pPr>
    <w:rPr>
      <w:rFonts w:ascii="Cambria" w:hAnsi="Cambria"/>
      <w:i/>
      <w:iCs/>
      <w:color w:val="243F60"/>
      <w:sz w:val="20"/>
      <w:szCs w:val="20"/>
    </w:rPr>
  </w:style>
  <w:style w:type="paragraph" w:styleId="Heading7">
    <w:name w:val="heading 7"/>
    <w:basedOn w:val="Normal"/>
    <w:next w:val="Normal"/>
    <w:link w:val="Heading7Char"/>
    <w:uiPriority w:val="99"/>
    <w:qFormat/>
    <w:rsid w:val="002B111E"/>
    <w:pPr>
      <w:keepNext/>
      <w:keepLines/>
      <w:spacing w:before="200" w:after="0"/>
      <w:outlineLvl w:val="6"/>
    </w:pPr>
    <w:rPr>
      <w:rFonts w:ascii="Cambria" w:hAnsi="Cambria"/>
      <w:i/>
      <w:iCs/>
      <w:color w:val="404040"/>
      <w:sz w:val="20"/>
      <w:szCs w:val="20"/>
    </w:rPr>
  </w:style>
  <w:style w:type="paragraph" w:styleId="Heading8">
    <w:name w:val="heading 8"/>
    <w:basedOn w:val="Normal"/>
    <w:next w:val="Normal"/>
    <w:link w:val="Heading8Char"/>
    <w:uiPriority w:val="99"/>
    <w:qFormat/>
    <w:rsid w:val="002B111E"/>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9"/>
    <w:qFormat/>
    <w:rsid w:val="002B111E"/>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B111E"/>
    <w:rPr>
      <w:rFonts w:ascii="Cambria" w:hAnsi="Cambria"/>
      <w:b/>
      <w:color w:val="365F91"/>
      <w:sz w:val="28"/>
    </w:rPr>
  </w:style>
  <w:style w:type="character" w:customStyle="1" w:styleId="Heading2Char">
    <w:name w:val="Heading 2 Char"/>
    <w:basedOn w:val="DefaultParagraphFont"/>
    <w:link w:val="Heading2"/>
    <w:uiPriority w:val="99"/>
    <w:rsid w:val="002B111E"/>
    <w:rPr>
      <w:rFonts w:ascii="Cambria" w:hAnsi="Cambria"/>
      <w:b/>
      <w:color w:val="4F81BD"/>
      <w:sz w:val="26"/>
    </w:rPr>
  </w:style>
  <w:style w:type="character" w:customStyle="1" w:styleId="Heading3Char">
    <w:name w:val="Heading 3 Char"/>
    <w:basedOn w:val="DefaultParagraphFont"/>
    <w:link w:val="Heading3"/>
    <w:uiPriority w:val="99"/>
    <w:rsid w:val="002B111E"/>
    <w:rPr>
      <w:rFonts w:ascii="Cambria" w:hAnsi="Cambria"/>
      <w:b/>
      <w:color w:val="4F81BD"/>
    </w:rPr>
  </w:style>
  <w:style w:type="character" w:customStyle="1" w:styleId="Heading4Char">
    <w:name w:val="Heading 4 Char"/>
    <w:basedOn w:val="DefaultParagraphFont"/>
    <w:link w:val="Heading4"/>
    <w:uiPriority w:val="99"/>
    <w:rsid w:val="002B111E"/>
    <w:rPr>
      <w:rFonts w:ascii="Cambria" w:hAnsi="Cambria"/>
      <w:b/>
      <w:i/>
      <w:color w:val="4F81BD"/>
    </w:rPr>
  </w:style>
  <w:style w:type="character" w:customStyle="1" w:styleId="Heading5Char">
    <w:name w:val="Heading 5 Char"/>
    <w:basedOn w:val="DefaultParagraphFont"/>
    <w:link w:val="Heading5"/>
    <w:uiPriority w:val="99"/>
    <w:rsid w:val="002B111E"/>
    <w:rPr>
      <w:rFonts w:ascii="Cambria" w:hAnsi="Cambria"/>
      <w:color w:val="243F60"/>
    </w:rPr>
  </w:style>
  <w:style w:type="character" w:customStyle="1" w:styleId="Heading6Char">
    <w:name w:val="Heading 6 Char"/>
    <w:basedOn w:val="DefaultParagraphFont"/>
    <w:link w:val="Heading6"/>
    <w:uiPriority w:val="99"/>
    <w:rsid w:val="002B111E"/>
    <w:rPr>
      <w:rFonts w:ascii="Cambria" w:hAnsi="Cambria"/>
      <w:i/>
      <w:color w:val="243F60"/>
    </w:rPr>
  </w:style>
  <w:style w:type="character" w:customStyle="1" w:styleId="Heading7Char">
    <w:name w:val="Heading 7 Char"/>
    <w:basedOn w:val="DefaultParagraphFont"/>
    <w:link w:val="Heading7"/>
    <w:uiPriority w:val="99"/>
    <w:rsid w:val="002B111E"/>
    <w:rPr>
      <w:rFonts w:ascii="Cambria" w:hAnsi="Cambria"/>
      <w:i/>
      <w:color w:val="404040"/>
    </w:rPr>
  </w:style>
  <w:style w:type="character" w:customStyle="1" w:styleId="Heading8Char">
    <w:name w:val="Heading 8 Char"/>
    <w:basedOn w:val="DefaultParagraphFont"/>
    <w:link w:val="Heading8"/>
    <w:uiPriority w:val="99"/>
    <w:rsid w:val="002B111E"/>
    <w:rPr>
      <w:rFonts w:ascii="Cambria" w:hAnsi="Cambria"/>
      <w:color w:val="4F81BD"/>
    </w:rPr>
  </w:style>
  <w:style w:type="character" w:customStyle="1" w:styleId="Heading9Char">
    <w:name w:val="Heading 9 Char"/>
    <w:basedOn w:val="DefaultParagraphFont"/>
    <w:link w:val="Heading9"/>
    <w:uiPriority w:val="99"/>
    <w:rsid w:val="002B111E"/>
    <w:rPr>
      <w:rFonts w:ascii="Cambria" w:hAnsi="Cambria"/>
      <w:i/>
      <w:color w:val="404040"/>
    </w:rPr>
  </w:style>
  <w:style w:type="paragraph" w:styleId="Title">
    <w:name w:val="Title"/>
    <w:aliases w:val="TOC Title"/>
    <w:basedOn w:val="Normal"/>
    <w:next w:val="Normal"/>
    <w:link w:val="TitleChar"/>
    <w:uiPriority w:val="99"/>
    <w:qFormat/>
    <w:rsid w:val="002B111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aliases w:val="TOC Title Char"/>
    <w:basedOn w:val="DefaultParagraphFont"/>
    <w:link w:val="Title"/>
    <w:uiPriority w:val="99"/>
    <w:rsid w:val="002B111E"/>
    <w:rPr>
      <w:rFonts w:ascii="Cambria" w:hAnsi="Cambria"/>
      <w:color w:val="17365D"/>
      <w:spacing w:val="5"/>
      <w:kern w:val="28"/>
      <w:sz w:val="52"/>
    </w:rPr>
  </w:style>
  <w:style w:type="paragraph" w:styleId="TOC1">
    <w:name w:val="toc 1"/>
    <w:basedOn w:val="Normal"/>
    <w:next w:val="Normal"/>
    <w:uiPriority w:val="99"/>
    <w:semiHidden/>
    <w:rsid w:val="002479C2"/>
    <w:pPr>
      <w:spacing w:before="240" w:after="120"/>
    </w:pPr>
    <w:rPr>
      <w:b/>
      <w:bCs/>
      <w:szCs w:val="20"/>
    </w:rPr>
  </w:style>
  <w:style w:type="paragraph" w:styleId="TOC2">
    <w:name w:val="toc 2"/>
    <w:basedOn w:val="Normal"/>
    <w:next w:val="Normal"/>
    <w:uiPriority w:val="99"/>
    <w:semiHidden/>
    <w:rsid w:val="002479C2"/>
    <w:pPr>
      <w:spacing w:before="120"/>
      <w:ind w:left="240"/>
    </w:pPr>
    <w:rPr>
      <w:i/>
      <w:iCs/>
      <w:szCs w:val="20"/>
    </w:rPr>
  </w:style>
  <w:style w:type="character" w:styleId="Hyperlink">
    <w:name w:val="Hyperlink"/>
    <w:basedOn w:val="DefaultParagraphFont"/>
    <w:uiPriority w:val="99"/>
    <w:rsid w:val="002479C2"/>
    <w:rPr>
      <w:rFonts w:cs="Times New Roman"/>
      <w:color w:val="0000FF"/>
      <w:u w:val="single"/>
    </w:rPr>
  </w:style>
  <w:style w:type="paragraph" w:styleId="Footer">
    <w:name w:val="footer"/>
    <w:basedOn w:val="Normal"/>
    <w:link w:val="FooterChar"/>
    <w:uiPriority w:val="99"/>
    <w:semiHidden/>
    <w:rsid w:val="002479C2"/>
    <w:pPr>
      <w:tabs>
        <w:tab w:val="center" w:pos="4680"/>
        <w:tab w:val="right" w:pos="9360"/>
      </w:tabs>
    </w:pPr>
  </w:style>
  <w:style w:type="character" w:customStyle="1" w:styleId="FooterChar">
    <w:name w:val="Footer Char"/>
    <w:basedOn w:val="DefaultParagraphFont"/>
    <w:link w:val="Footer"/>
    <w:uiPriority w:val="99"/>
    <w:rsid w:val="002479C2"/>
    <w:rPr>
      <w:rFonts w:eastAsia="Times New Roman" w:cs="Times New Roman"/>
    </w:rPr>
  </w:style>
  <w:style w:type="character" w:customStyle="1" w:styleId="Tips">
    <w:name w:val="Tips"/>
    <w:basedOn w:val="DefaultParagraphFont"/>
    <w:uiPriority w:val="99"/>
    <w:rsid w:val="002479C2"/>
    <w:rPr>
      <w:rFonts w:cs="Times New Roman"/>
      <w:i/>
      <w:iCs/>
    </w:rPr>
  </w:style>
  <w:style w:type="paragraph" w:customStyle="1" w:styleId="Copyright">
    <w:name w:val="Copyright"/>
    <w:basedOn w:val="Title"/>
    <w:uiPriority w:val="99"/>
    <w:rsid w:val="002479C2"/>
    <w:rPr>
      <w:szCs w:val="20"/>
    </w:rPr>
  </w:style>
  <w:style w:type="paragraph" w:styleId="BalloonText">
    <w:name w:val="Balloon Text"/>
    <w:basedOn w:val="Normal"/>
    <w:link w:val="BalloonTextChar"/>
    <w:uiPriority w:val="99"/>
    <w:semiHidden/>
    <w:rsid w:val="00247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9C2"/>
    <w:rPr>
      <w:rFonts w:ascii="Tahoma" w:hAnsi="Tahoma" w:cs="Tahoma"/>
      <w:sz w:val="16"/>
    </w:rPr>
  </w:style>
  <w:style w:type="paragraph" w:styleId="Caption">
    <w:name w:val="caption"/>
    <w:basedOn w:val="Normal"/>
    <w:next w:val="Normal"/>
    <w:uiPriority w:val="99"/>
    <w:qFormat/>
    <w:rsid w:val="002B111E"/>
    <w:pPr>
      <w:spacing w:line="240" w:lineRule="auto"/>
    </w:pPr>
    <w:rPr>
      <w:b/>
      <w:bCs/>
      <w:color w:val="4F81BD"/>
      <w:sz w:val="18"/>
      <w:szCs w:val="18"/>
    </w:rPr>
  </w:style>
  <w:style w:type="paragraph" w:styleId="Subtitle">
    <w:name w:val="Subtitle"/>
    <w:basedOn w:val="Normal"/>
    <w:next w:val="Normal"/>
    <w:link w:val="SubtitleChar"/>
    <w:uiPriority w:val="99"/>
    <w:qFormat/>
    <w:rsid w:val="002B111E"/>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rsid w:val="002B111E"/>
    <w:rPr>
      <w:rFonts w:ascii="Cambria" w:hAnsi="Cambria"/>
      <w:i/>
      <w:color w:val="4F81BD"/>
      <w:spacing w:val="15"/>
      <w:sz w:val="24"/>
    </w:rPr>
  </w:style>
  <w:style w:type="character" w:styleId="Strong">
    <w:name w:val="Strong"/>
    <w:basedOn w:val="DefaultParagraphFont"/>
    <w:uiPriority w:val="99"/>
    <w:qFormat/>
    <w:rsid w:val="002B111E"/>
    <w:rPr>
      <w:rFonts w:cs="Times New Roman"/>
      <w:b/>
    </w:rPr>
  </w:style>
  <w:style w:type="character" w:styleId="Emphasis">
    <w:name w:val="Emphasis"/>
    <w:basedOn w:val="DefaultParagraphFont"/>
    <w:uiPriority w:val="99"/>
    <w:qFormat/>
    <w:rsid w:val="002B111E"/>
    <w:rPr>
      <w:rFonts w:cs="Times New Roman"/>
      <w:i/>
    </w:rPr>
  </w:style>
  <w:style w:type="paragraph" w:styleId="NoSpacing">
    <w:name w:val="No Spacing"/>
    <w:uiPriority w:val="99"/>
    <w:semiHidden/>
    <w:qFormat/>
    <w:rsid w:val="002B111E"/>
    <w:rPr>
      <w:sz w:val="22"/>
      <w:szCs w:val="22"/>
    </w:rPr>
  </w:style>
  <w:style w:type="paragraph" w:styleId="ListParagraph">
    <w:name w:val="List Paragraph"/>
    <w:basedOn w:val="Normal"/>
    <w:uiPriority w:val="99"/>
    <w:qFormat/>
    <w:rsid w:val="002B111E"/>
    <w:pPr>
      <w:ind w:left="720"/>
      <w:contextualSpacing/>
    </w:pPr>
  </w:style>
  <w:style w:type="paragraph" w:styleId="Quote">
    <w:name w:val="Quote"/>
    <w:basedOn w:val="Normal"/>
    <w:next w:val="Normal"/>
    <w:link w:val="QuoteChar"/>
    <w:uiPriority w:val="99"/>
    <w:rsid w:val="002B111E"/>
    <w:rPr>
      <w:i/>
      <w:iCs/>
      <w:color w:val="000000"/>
      <w:sz w:val="20"/>
      <w:szCs w:val="20"/>
    </w:rPr>
  </w:style>
  <w:style w:type="character" w:customStyle="1" w:styleId="QuoteChar">
    <w:name w:val="Quote Char"/>
    <w:basedOn w:val="DefaultParagraphFont"/>
    <w:link w:val="Quote"/>
    <w:uiPriority w:val="99"/>
    <w:rsid w:val="002B111E"/>
    <w:rPr>
      <w:i/>
      <w:color w:val="000000"/>
    </w:rPr>
  </w:style>
  <w:style w:type="paragraph" w:styleId="IntenseQuote">
    <w:name w:val="Intense Quote"/>
    <w:basedOn w:val="Normal"/>
    <w:next w:val="Normal"/>
    <w:link w:val="IntenseQuoteChar"/>
    <w:uiPriority w:val="99"/>
    <w:rsid w:val="002B111E"/>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basedOn w:val="DefaultParagraphFont"/>
    <w:link w:val="IntenseQuote"/>
    <w:uiPriority w:val="99"/>
    <w:rsid w:val="002B111E"/>
    <w:rPr>
      <w:rFonts w:eastAsia="Times New Roman"/>
      <w:b/>
      <w:i/>
      <w:color w:val="4F81BD"/>
    </w:rPr>
  </w:style>
  <w:style w:type="character" w:styleId="SubtleEmphasis">
    <w:name w:val="Subtle Emphasis"/>
    <w:basedOn w:val="DefaultParagraphFont"/>
    <w:uiPriority w:val="99"/>
    <w:rsid w:val="002B111E"/>
    <w:rPr>
      <w:i/>
      <w:color w:val="808080"/>
    </w:rPr>
  </w:style>
  <w:style w:type="character" w:styleId="IntenseEmphasis">
    <w:name w:val="Intense Emphasis"/>
    <w:basedOn w:val="DefaultParagraphFont"/>
    <w:uiPriority w:val="99"/>
    <w:rsid w:val="002B111E"/>
    <w:rPr>
      <w:b/>
      <w:i/>
      <w:color w:val="4F81BD"/>
    </w:rPr>
  </w:style>
  <w:style w:type="character" w:styleId="SubtleReference">
    <w:name w:val="Subtle Reference"/>
    <w:basedOn w:val="DefaultParagraphFont"/>
    <w:uiPriority w:val="99"/>
    <w:rsid w:val="002B111E"/>
    <w:rPr>
      <w:smallCaps/>
      <w:color w:val="C0504D"/>
      <w:u w:val="single"/>
    </w:rPr>
  </w:style>
  <w:style w:type="character" w:styleId="IntenseReference">
    <w:name w:val="Intense Reference"/>
    <w:basedOn w:val="DefaultParagraphFont"/>
    <w:uiPriority w:val="99"/>
    <w:rsid w:val="002B111E"/>
    <w:rPr>
      <w:b/>
      <w:smallCaps/>
      <w:color w:val="C0504D"/>
      <w:spacing w:val="5"/>
      <w:u w:val="single"/>
    </w:rPr>
  </w:style>
  <w:style w:type="character" w:styleId="BookTitle">
    <w:name w:val="Book Title"/>
    <w:basedOn w:val="DefaultParagraphFont"/>
    <w:uiPriority w:val="99"/>
    <w:rsid w:val="002B111E"/>
    <w:rPr>
      <w:b/>
      <w:smallCaps/>
      <w:spacing w:val="5"/>
    </w:rPr>
  </w:style>
  <w:style w:type="paragraph" w:styleId="TOCHeading">
    <w:name w:val="TOC Heading"/>
    <w:basedOn w:val="Heading1"/>
    <w:next w:val="Normal"/>
    <w:uiPriority w:val="99"/>
    <w:rsid w:val="002B111E"/>
    <w:pPr>
      <w:outlineLvl w:val="9"/>
    </w:pPr>
  </w:style>
  <w:style w:type="paragraph" w:styleId="TOC3">
    <w:name w:val="toc 3"/>
    <w:basedOn w:val="Normal"/>
    <w:next w:val="Normal"/>
    <w:uiPriority w:val="99"/>
    <w:semiHidden/>
    <w:rsid w:val="002479C2"/>
    <w:pPr>
      <w:ind w:left="440"/>
    </w:pPr>
  </w:style>
  <w:style w:type="character" w:customStyle="1" w:styleId="BookReferences">
    <w:name w:val="Book References"/>
    <w:basedOn w:val="DefaultParagraphFont"/>
    <w:uiPriority w:val="99"/>
    <w:rsid w:val="002479C2"/>
    <w:rPr>
      <w:rFonts w:cs="Times New Roman"/>
      <w:u w:val="single"/>
    </w:rPr>
  </w:style>
  <w:style w:type="character" w:customStyle="1" w:styleId="H3Character">
    <w:name w:val="H3 Character"/>
    <w:uiPriority w:val="99"/>
    <w:rsid w:val="002B111E"/>
    <w:rPr>
      <w:b/>
      <w:smallCaps/>
    </w:rPr>
  </w:style>
  <w:style w:type="paragraph" w:styleId="NormalWeb">
    <w:name w:val="Normal (Web)"/>
    <w:basedOn w:val="Normal"/>
    <w:uiPriority w:val="99"/>
    <w:semiHidden/>
    <w:rsid w:val="002479C2"/>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2479C2"/>
    <w:rPr>
      <w:rFonts w:cs="Times New Roman"/>
      <w:color w:val="800080"/>
      <w:u w:val="single"/>
    </w:rPr>
  </w:style>
  <w:style w:type="paragraph" w:styleId="BodyText2">
    <w:name w:val="Body Text 2"/>
    <w:basedOn w:val="Normal"/>
    <w:link w:val="BodyText2Char"/>
    <w:uiPriority w:val="99"/>
    <w:semiHidden/>
    <w:rsid w:val="002479C2"/>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rsid w:val="002479C2"/>
    <w:rPr>
      <w:rFonts w:ascii="Times New Roman" w:hAnsi="Times New Roman" w:cs="Times New Roman"/>
      <w:sz w:val="28"/>
      <w:lang w:val="en-GB"/>
    </w:rPr>
  </w:style>
  <w:style w:type="paragraph" w:styleId="Header">
    <w:name w:val="header"/>
    <w:basedOn w:val="Normal"/>
    <w:link w:val="HeaderChar"/>
    <w:uiPriority w:val="99"/>
    <w:rsid w:val="002479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79C2"/>
    <w:rPr>
      <w:rFonts w:cs="Times New Roman"/>
      <w:sz w:val="22"/>
      <w:lang w:val="en-US" w:eastAsia="en-US"/>
    </w:rPr>
  </w:style>
  <w:style w:type="paragraph" w:customStyle="1" w:styleId="BulletedPoints">
    <w:name w:val="Bulleted Points"/>
    <w:basedOn w:val="Normal"/>
    <w:uiPriority w:val="99"/>
    <w:rsid w:val="002B111E"/>
    <w:pPr>
      <w:numPr>
        <w:numId w:val="4"/>
      </w:numPr>
    </w:pPr>
  </w:style>
  <w:style w:type="paragraph" w:styleId="DocumentMap">
    <w:name w:val="Document Map"/>
    <w:basedOn w:val="Normal"/>
    <w:link w:val="DocumentMapChar"/>
    <w:uiPriority w:val="99"/>
    <w:semiHidden/>
    <w:rsid w:val="002479C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479C2"/>
    <w:rPr>
      <w:rFonts w:ascii="Tahoma" w:hAnsi="Tahoma" w:cs="Tahoma"/>
      <w:sz w:val="16"/>
      <w:lang w:val="en-US" w:eastAsia="en-US"/>
    </w:rPr>
  </w:style>
  <w:style w:type="character" w:customStyle="1" w:styleId="BulletedPointsChar">
    <w:name w:val="Bulleted Points Char"/>
    <w:basedOn w:val="DefaultParagraphFont"/>
    <w:uiPriority w:val="99"/>
    <w:rsid w:val="002479C2"/>
    <w:rPr>
      <w:rFonts w:cs="Times New Roman"/>
      <w:sz w:val="22"/>
      <w:lang w:val="en-US" w:eastAsia="en-US"/>
    </w:rPr>
  </w:style>
  <w:style w:type="paragraph" w:customStyle="1" w:styleId="EvaluationNumbers">
    <w:name w:val="Evaluation Numbers"/>
    <w:basedOn w:val="Normal"/>
    <w:uiPriority w:val="99"/>
    <w:rsid w:val="002479C2"/>
    <w:pPr>
      <w:jc w:val="center"/>
    </w:pPr>
    <w:rPr>
      <w:b/>
      <w:bCs/>
      <w:smallCaps/>
      <w:szCs w:val="20"/>
    </w:rPr>
  </w:style>
  <w:style w:type="table" w:styleId="TableGrid">
    <w:name w:val="Table Grid"/>
    <w:basedOn w:val="TableNormal"/>
    <w:uiPriority w:val="99"/>
    <w:rsid w:val="00E36E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2">
    <w:name w:val="Colorful Grid Accent 2"/>
    <w:basedOn w:val="TableNormal"/>
    <w:uiPriority w:val="99"/>
    <w:rsid w:val="00E36E2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shd w:val="clear" w:color="auto" w:fill="auto"/>
      </w:rPr>
      <w:tblPr/>
      <w:tcPr>
        <w:shd w:val="clear" w:color="auto" w:fill="E5B8B7"/>
      </w:tcPr>
    </w:tblStylePr>
    <w:tblStylePr w:type="lastRow">
      <w:rPr>
        <w:rFonts w:cs="Times New Roman"/>
        <w:b/>
        <w:bCs/>
        <w:color w:val="000000"/>
        <w:shd w:val="clear" w:color="auto" w:fill="auto"/>
      </w:rPr>
      <w:tblPr/>
      <w:tcPr>
        <w:shd w:val="clear" w:color="auto" w:fill="E5B8B7"/>
      </w:tcPr>
    </w:tblStylePr>
    <w:tblStylePr w:type="firstCol">
      <w:rPr>
        <w:rFonts w:cs="Times New Roman"/>
        <w:color w:val="FFFFFF"/>
        <w:shd w:val="clear" w:color="auto" w:fill="auto"/>
      </w:rPr>
      <w:tblPr/>
      <w:tcPr>
        <w:shd w:val="clear" w:color="auto" w:fill="943634"/>
      </w:tcPr>
    </w:tblStylePr>
    <w:tblStylePr w:type="lastCol">
      <w:rPr>
        <w:rFonts w:cs="Times New Roman"/>
        <w:color w:val="FFFFFF"/>
        <w:shd w:val="clear" w:color="auto" w:fill="auto"/>
      </w:rPr>
      <w:tblPr/>
      <w:tcPr>
        <w:shd w:val="clear" w:color="auto" w:fill="943634"/>
      </w:tcPr>
    </w:tblStylePr>
    <w:tblStylePr w:type="band1Vert">
      <w:rPr>
        <w:rFonts w:cs="Times New Roman"/>
        <w:shd w:val="clear" w:color="auto" w:fill="auto"/>
      </w:rPr>
      <w:tblPr/>
      <w:tcPr>
        <w:shd w:val="clear" w:color="auto" w:fill="DFA7A6"/>
      </w:tcPr>
    </w:tblStylePr>
    <w:tblStylePr w:type="band1Horz">
      <w:rPr>
        <w:rFonts w:cs="Times New Roman"/>
        <w:shd w:val="clear" w:color="auto" w:fill="auto"/>
      </w:rPr>
      <w:tblPr/>
      <w:tcPr>
        <w:shd w:val="clear" w:color="auto" w:fill="DFA7A6"/>
      </w:tcPr>
    </w:tblStylePr>
  </w:style>
  <w:style w:type="table" w:styleId="MediumGrid1-Accent2">
    <w:name w:val="Medium Grid 1 Accent 2"/>
    <w:basedOn w:val="TableNormal"/>
    <w:uiPriority w:val="99"/>
    <w:rsid w:val="00E36E25"/>
    <w:pPr>
      <w:jc w:val="center"/>
    </w:p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FD3D2"/>
    </w:tcPr>
    <w:tblStylePr w:type="firstRow">
      <w:rPr>
        <w:rFonts w:cs="Times New Roman"/>
        <w:b/>
        <w:bCs/>
        <w:shd w:val="clear" w:color="auto" w:fill="auto"/>
      </w:rPr>
    </w:tblStylePr>
    <w:tblStylePr w:type="lastRow">
      <w:rPr>
        <w:rFonts w:cs="Times New Roman"/>
        <w:b/>
        <w:bCs/>
        <w:shd w:val="clear" w:color="auto" w:fill="auto"/>
      </w:rPr>
      <w:tblPr/>
      <w:tcPr>
        <w:tcBorders>
          <w:top w:val="single" w:sz="18" w:space="0" w:color="CF7B79"/>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shd w:val="clear" w:color="auto" w:fill="DFA7A6"/>
      </w:tcPr>
    </w:tblStylePr>
    <w:tblStylePr w:type="band1Horz">
      <w:rPr>
        <w:rFonts w:cs="Times New Roman"/>
        <w:shd w:val="clear" w:color="auto" w:fill="auto"/>
      </w:rPr>
      <w:tblPr/>
      <w:tcPr>
        <w:shd w:val="clear" w:color="auto" w:fill="DFA7A6"/>
      </w:tcPr>
    </w:tblStylePr>
  </w:style>
  <w:style w:type="character" w:customStyle="1" w:styleId="apple-style-span">
    <w:name w:val="apple-style-span"/>
    <w:basedOn w:val="DefaultParagraphFont"/>
    <w:uiPriority w:val="99"/>
    <w:rsid w:val="00C5655F"/>
    <w:rPr>
      <w:rFonts w:cs="Times New Roman"/>
    </w:rPr>
  </w:style>
  <w:style w:type="character" w:customStyle="1" w:styleId="apple-converted-space">
    <w:name w:val="apple-converted-space"/>
    <w:basedOn w:val="DefaultParagraphFont"/>
    <w:uiPriority w:val="99"/>
    <w:rsid w:val="00464C35"/>
    <w:rPr>
      <w:rFonts w:cs="Times New Roman"/>
    </w:rPr>
  </w:style>
  <w:style w:type="paragraph" w:customStyle="1" w:styleId="rght">
    <w:name w:val="rg_ht"/>
    <w:basedOn w:val="Normal"/>
    <w:uiPriority w:val="99"/>
    <w:rsid w:val="00464C35"/>
    <w:pPr>
      <w:spacing w:before="100" w:beforeAutospacing="1" w:after="100" w:afterAutospacing="1" w:line="240" w:lineRule="auto"/>
    </w:pPr>
    <w:rPr>
      <w:rFonts w:ascii="Times New Roman" w:hAnsi="Times New Roman"/>
      <w:sz w:val="24"/>
      <w:szCs w:val="24"/>
    </w:rPr>
  </w:style>
  <w:style w:type="character" w:customStyle="1" w:styleId="body">
    <w:name w:val="body"/>
    <w:basedOn w:val="DefaultParagraphFont"/>
    <w:uiPriority w:val="99"/>
    <w:rsid w:val="00D05FFD"/>
    <w:rPr>
      <w:rFonts w:cs="Times New Roman"/>
    </w:rPr>
  </w:style>
  <w:style w:type="character" w:customStyle="1" w:styleId="bodybold">
    <w:name w:val="bodybold"/>
    <w:basedOn w:val="DefaultParagraphFont"/>
    <w:uiPriority w:val="99"/>
    <w:rsid w:val="00D05FFD"/>
    <w:rPr>
      <w:rFonts w:cs="Times New Roman"/>
    </w:rPr>
  </w:style>
  <w:style w:type="paragraph" w:styleId="TOC4">
    <w:name w:val="toc 4"/>
    <w:basedOn w:val="Normal"/>
    <w:next w:val="Normal"/>
    <w:uiPriority w:val="99"/>
    <w:semiHidden/>
    <w:rsid w:val="00303501"/>
    <w:pPr>
      <w:spacing w:after="100"/>
      <w:ind w:left="660"/>
    </w:pPr>
  </w:style>
  <w:style w:type="paragraph" w:styleId="TOC5">
    <w:name w:val="toc 5"/>
    <w:basedOn w:val="Normal"/>
    <w:next w:val="Normal"/>
    <w:uiPriority w:val="99"/>
    <w:semiHidden/>
    <w:rsid w:val="00303501"/>
    <w:pPr>
      <w:spacing w:after="100"/>
      <w:ind w:left="880"/>
    </w:pPr>
  </w:style>
  <w:style w:type="paragraph" w:styleId="TOC6">
    <w:name w:val="toc 6"/>
    <w:basedOn w:val="Normal"/>
    <w:next w:val="Normal"/>
    <w:uiPriority w:val="99"/>
    <w:semiHidden/>
    <w:rsid w:val="00303501"/>
    <w:pPr>
      <w:spacing w:after="100"/>
      <w:ind w:left="1100"/>
    </w:pPr>
  </w:style>
  <w:style w:type="paragraph" w:styleId="TOC7">
    <w:name w:val="toc 7"/>
    <w:basedOn w:val="Normal"/>
    <w:next w:val="Normal"/>
    <w:uiPriority w:val="99"/>
    <w:semiHidden/>
    <w:rsid w:val="00303501"/>
    <w:pPr>
      <w:spacing w:after="100"/>
      <w:ind w:left="1320"/>
    </w:pPr>
  </w:style>
  <w:style w:type="paragraph" w:styleId="TOC8">
    <w:name w:val="toc 8"/>
    <w:basedOn w:val="Normal"/>
    <w:next w:val="Normal"/>
    <w:uiPriority w:val="99"/>
    <w:semiHidden/>
    <w:rsid w:val="00303501"/>
    <w:pPr>
      <w:spacing w:after="100"/>
      <w:ind w:left="1540"/>
    </w:pPr>
  </w:style>
  <w:style w:type="paragraph" w:styleId="TOC9">
    <w:name w:val="toc 9"/>
    <w:basedOn w:val="Normal"/>
    <w:next w:val="Normal"/>
    <w:uiPriority w:val="99"/>
    <w:semiHidden/>
    <w:rsid w:val="00303501"/>
    <w:pPr>
      <w:spacing w:after="100"/>
      <w:ind w:left="1760"/>
    </w:pPr>
  </w:style>
  <w:style w:type="character" w:customStyle="1" w:styleId="TableTextInstructor">
    <w:name w:val="Table Text Instructor"/>
    <w:basedOn w:val="DefaultParagraphFont"/>
    <w:uiPriority w:val="99"/>
    <w:rsid w:val="002B111E"/>
    <w:rPr>
      <w:rFonts w:cs="Times New Roman"/>
      <w:color w:val="365F91"/>
    </w:rPr>
  </w:style>
  <w:style w:type="paragraph" w:customStyle="1" w:styleId="Bulleted">
    <w:name w:val="Bulleted"/>
    <w:basedOn w:val="Normal"/>
    <w:next w:val="BulletedPoints"/>
    <w:uiPriority w:val="99"/>
    <w:rsid w:val="002B111E"/>
    <w:pPr>
      <w:ind w:left="2520" w:hanging="360"/>
    </w:pPr>
    <w:rPr>
      <w:lang w:eastAsia="zh-TW"/>
    </w:rPr>
  </w:style>
  <w:style w:type="character" w:customStyle="1" w:styleId="BulletedChar">
    <w:name w:val="Bulleted Char"/>
    <w:basedOn w:val="DefaultParagraphFont"/>
    <w:uiPriority w:val="99"/>
    <w:rsid w:val="002B111E"/>
    <w:rPr>
      <w:rFonts w:cs="Times New Roman"/>
      <w:sz w:val="22"/>
      <w:lang w:eastAsia="zh-TW"/>
    </w:rPr>
  </w:style>
  <w:style w:type="character" w:customStyle="1" w:styleId="BulletedPointsCharChar">
    <w:name w:val="Bulleted Points Char Char"/>
    <w:basedOn w:val="DefaultParagraphFont"/>
    <w:uiPriority w:val="99"/>
    <w:rsid w:val="00083AFF"/>
    <w:rPr>
      <w:rFonts w:cs="Times New Roman"/>
      <w:sz w:val="22"/>
    </w:rPr>
  </w:style>
</w:styles>
</file>

<file path=word/webSettings.xml><?xml version="1.0" encoding="utf-8"?>
<w:webSettings xmlns:r="http://schemas.openxmlformats.org/officeDocument/2006/relationships" xmlns:w="http://schemas.openxmlformats.org/wordprocessingml/2006/main">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8.png"/><Relationship Id="rId63" Type="http://schemas.openxmlformats.org/officeDocument/2006/relationships/image" Target="media/image56.wmf"/><Relationship Id="rId68" Type="http://schemas.openxmlformats.org/officeDocument/2006/relationships/image" Target="media/image61.wmf"/><Relationship Id="rId76" Type="http://schemas.openxmlformats.org/officeDocument/2006/relationships/image" Target="media/image69.wmf"/><Relationship Id="rId7" Type="http://schemas.openxmlformats.org/officeDocument/2006/relationships/image" Target="media/image1.png"/><Relationship Id="rId71" Type="http://schemas.openxmlformats.org/officeDocument/2006/relationships/image" Target="media/image64.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image" Target="media/image59.wmf"/><Relationship Id="rId74" Type="http://schemas.openxmlformats.org/officeDocument/2006/relationships/image" Target="media/image67.wmf"/><Relationship Id="rId79" Type="http://schemas.openxmlformats.org/officeDocument/2006/relationships/image" Target="media/image72.wmf"/><Relationship Id="rId5" Type="http://schemas.openxmlformats.org/officeDocument/2006/relationships/footnotes" Target="footnotes.xml"/><Relationship Id="rId61" Type="http://schemas.openxmlformats.org/officeDocument/2006/relationships/image" Target="media/image54.wmf"/><Relationship Id="rId82"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hyperlink" Target="http://www.brainyquote.com/quotes/quotes/j/julianahat328203.html" TargetMode="External"/><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image" Target="media/image70.wmf"/><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5.wmf"/><Relationship Id="rId80" Type="http://schemas.openxmlformats.org/officeDocument/2006/relationships/image" Target="media/image73.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60.wmf"/><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7.wmf"/><Relationship Id="rId62" Type="http://schemas.openxmlformats.org/officeDocument/2006/relationships/image" Target="media/image55.png"/><Relationship Id="rId70" Type="http://schemas.openxmlformats.org/officeDocument/2006/relationships/image" Target="media/image63.wmf"/><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58</Pages>
  <Words>10288</Words>
  <Characters>58643</Characters>
  <Application>Microsoft Office Word</Application>
  <DocSecurity>0</DocSecurity>
  <Lines>488</Lines>
  <Paragraphs>137</Paragraphs>
  <ScaleCrop>false</ScaleCrop>
  <HeadingPairs>
    <vt:vector size="4" baseType="variant">
      <vt:variant>
        <vt:lpstr>Title</vt:lpstr>
      </vt:variant>
      <vt:variant>
        <vt:i4>1</vt:i4>
      </vt:variant>
      <vt:variant>
        <vt:lpstr>Headings</vt:lpstr>
      </vt:variant>
      <vt:variant>
        <vt:i4>81</vt:i4>
      </vt:variant>
    </vt:vector>
  </HeadingPairs>
  <TitlesOfParts>
    <vt:vector size="82" baseType="lpstr">
      <vt:lpstr> </vt:lpstr>
      <vt:lpstr>Module One: Introduction</vt:lpstr>
      <vt:lpstr>    Workshop Objectives</vt:lpstr>
      <vt:lpstr>Module Two: Basic Terminology (I)</vt:lpstr>
      <vt:lpstr>    Balance Sheet</vt:lpstr>
      <vt:lpstr>    Assets</vt:lpstr>
      <vt:lpstr>    Liabilities</vt:lpstr>
      <vt:lpstr>    Equity</vt:lpstr>
      <vt:lpstr>    Income Statement</vt:lpstr>
      <vt:lpstr>    Revenue</vt:lpstr>
      <vt:lpstr>    Cost of Goods Sold</vt:lpstr>
      <vt:lpstr>    Expenses</vt:lpstr>
      <vt:lpstr>    Accounting Period</vt:lpstr>
      <vt:lpstr>    Module Two: Review</vt:lpstr>
      <vt:lpstr>Module Three: Basic Terminology (II)</vt:lpstr>
      <vt:lpstr>    Accounts Receivable</vt:lpstr>
      <vt:lpstr>    Accounts Payable</vt:lpstr>
      <vt:lpstr>    Depreciation</vt:lpstr>
      <vt:lpstr>    General Ledger</vt:lpstr>
      <vt:lpstr>    Interest</vt:lpstr>
      <vt:lpstr>    Inventory</vt:lpstr>
      <vt:lpstr>    Journals </vt:lpstr>
      <vt:lpstr>    Payroll</vt:lpstr>
      <vt:lpstr>    Trial Balance</vt:lpstr>
      <vt:lpstr>    Module Three: Review</vt:lpstr>
      <vt:lpstr>Module Four: Accounting Methods</vt:lpstr>
      <vt:lpstr>    Cash Method</vt:lpstr>
      <vt:lpstr>    Accrual Method</vt:lpstr>
      <vt:lpstr>    Differences between Cash and Accrual</vt:lpstr>
      <vt:lpstr>    Module Four: Review Questions</vt:lpstr>
      <vt:lpstr>Module Five: Keeping Track of Your Business</vt:lpstr>
      <vt:lpstr>    Accounts Payable</vt:lpstr>
      <vt:lpstr>    Accounts Receivable</vt:lpstr>
      <vt:lpstr>    The Journal</vt:lpstr>
      <vt:lpstr>    The General Ledger</vt:lpstr>
      <vt:lpstr>    Cash Management</vt:lpstr>
      <vt:lpstr>    Module Five: Review Questions</vt:lpstr>
      <vt:lpstr>Module Six: Understanding the Balance Sheet</vt:lpstr>
      <vt:lpstr>    The Accounting Equation</vt:lpstr>
      <vt:lpstr>    Double-Entry Accounting</vt:lpstr>
      <vt:lpstr>    Types of Assets</vt:lpstr>
      <vt:lpstr>    Types of Liabilities</vt:lpstr>
      <vt:lpstr>    Equity</vt:lpstr>
      <vt:lpstr>    Module Six: Review Questions</vt:lpstr>
      <vt:lpstr>Module Seven: Other Financial Statements</vt:lpstr>
      <vt:lpstr>    Income Statement</vt:lpstr>
      <vt:lpstr>    Cash Flow Statement</vt:lpstr>
      <vt:lpstr>    Capital Statement</vt:lpstr>
      <vt:lpstr>    Budget vs. Actual</vt:lpstr>
      <vt:lpstr>    Module Seven: Review Questions</vt:lpstr>
      <vt:lpstr>Module Eight: Payroll Accounting / Terminology</vt:lpstr>
      <vt:lpstr>    Gross Wages</vt:lpstr>
      <vt:lpstr>    Net Wages</vt:lpstr>
      <vt:lpstr>    Employee Tax Withholding’s</vt:lpstr>
      <vt:lpstr>    Employer Tax Expenses</vt:lpstr>
      <vt:lpstr>    Salary Deferrals</vt:lpstr>
      <vt:lpstr>    Employee Payroll</vt:lpstr>
      <vt:lpstr>    Employee Benefits</vt:lpstr>
      <vt:lpstr>    Tracking Accrued Leave</vt:lpstr>
      <vt:lpstr>    Government Payroll Returns/Reports</vt:lpstr>
      <vt:lpstr>    Module Eight: Review </vt:lpstr>
      <vt:lpstr>Module Nine: End of Period Procedures</vt:lpstr>
      <vt:lpstr>    Depreciating Your Assets</vt:lpstr>
      <vt:lpstr>    Reconciling Cash</vt:lpstr>
      <vt:lpstr>    Reconciling Investments</vt:lpstr>
      <vt:lpstr>    Working with the Trial Balance</vt:lpstr>
      <vt:lpstr>    Bad Debt</vt:lpstr>
      <vt:lpstr>    Posting Adjustments and Corrections</vt:lpstr>
      <vt:lpstr>    Module Nine: Review Questions</vt:lpstr>
      <vt:lpstr>Module Ten: Financial Planning, Budgeting and Control</vt:lpstr>
      <vt:lpstr>    Reasons for Budgeting</vt:lpstr>
      <vt:lpstr>    Creating a Budget</vt:lpstr>
      <vt:lpstr>    Comparing Budget to Actual Expenses</vt:lpstr>
      <vt:lpstr>    Module Ten: Review Questions</vt:lpstr>
      <vt:lpstr>Module Eleven: Auditing</vt:lpstr>
      <vt:lpstr>    What is an Audit?</vt:lpstr>
      <vt:lpstr>    When and Why Would You Audit?</vt:lpstr>
      <vt:lpstr>    Internal</vt:lpstr>
      <vt:lpstr>    External</vt:lpstr>
      <vt:lpstr>    Module Eleven: Review Questions</vt:lpstr>
      <vt:lpstr>Module Twelve: Wrapping Up</vt:lpstr>
      <vt:lpstr>    Words from the Wise</vt:lpstr>
    </vt:vector>
  </TitlesOfParts>
  <Company>Global Courseware</Company>
  <LinksUpToDate>false</LinksUpToDate>
  <CharactersWithSpaces>68794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Lori Gillin</dc:creator>
  <cp:keywords/>
  <cp:lastModifiedBy>Laurence Bolotin</cp:lastModifiedBy>
  <cp:revision>10</cp:revision>
  <dcterms:created xsi:type="dcterms:W3CDTF">2012-01-04T19:10:00Z</dcterms:created>
  <dcterms:modified xsi:type="dcterms:W3CDTF">2012-01-18T20:34:00Z</dcterms:modified>
</cp:coreProperties>
</file>