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4C" w:rsidRDefault="008D0E4C" w:rsidP="008D0E4C">
      <w:pPr>
        <w:pStyle w:val="Heading2"/>
      </w:pPr>
      <w:bookmarkStart w:id="0" w:name="_Toc235371436"/>
      <w:r>
        <w:t>Recommended Reading List</w:t>
      </w:r>
      <w:bookmarkEnd w:id="0"/>
    </w:p>
    <w:p w:rsidR="008D0E4C" w:rsidRDefault="008D0E4C" w:rsidP="008D0E4C">
      <w:pPr>
        <w:pStyle w:val="Bibliography"/>
        <w:rPr>
          <w:noProof/>
        </w:rPr>
      </w:pPr>
      <w:r w:rsidRPr="00A80508">
        <w:rPr>
          <w:b/>
          <w:noProof/>
        </w:rPr>
        <w:t>Burley-Allen, M.</w:t>
      </w:r>
      <w:r>
        <w:rPr>
          <w:noProof/>
        </w:rPr>
        <w:t xml:space="preserve"> (1995). </w:t>
      </w:r>
      <w:r>
        <w:rPr>
          <w:i/>
          <w:iCs/>
          <w:noProof/>
        </w:rPr>
        <w:t>Listening: The Forgotten Skill.</w:t>
      </w:r>
      <w:r>
        <w:rPr>
          <w:noProof/>
        </w:rPr>
        <w:t xml:space="preserve"> Wiley.</w:t>
      </w:r>
    </w:p>
    <w:p w:rsidR="008D0E4C" w:rsidRDefault="008D0E4C" w:rsidP="008D0E4C">
      <w:pPr>
        <w:pStyle w:val="Bibliography"/>
        <w:rPr>
          <w:noProof/>
        </w:rPr>
      </w:pPr>
      <w:r w:rsidRPr="00A80508">
        <w:rPr>
          <w:b/>
          <w:noProof/>
        </w:rPr>
        <w:t>Carnegie, D.</w:t>
      </w:r>
      <w:r>
        <w:rPr>
          <w:noProof/>
        </w:rPr>
        <w:t xml:space="preserve"> (1936). </w:t>
      </w:r>
      <w:r>
        <w:rPr>
          <w:i/>
          <w:iCs/>
          <w:noProof/>
        </w:rPr>
        <w:t>How to Win Friends and Influence People.</w:t>
      </w:r>
      <w:r>
        <w:rPr>
          <w:noProof/>
        </w:rPr>
        <w:t xml:space="preserve"> Simon &amp; Schuster.</w:t>
      </w:r>
    </w:p>
    <w:p w:rsidR="008D0E4C" w:rsidRDefault="008D0E4C" w:rsidP="008D0E4C">
      <w:pPr>
        <w:pStyle w:val="Bibliography"/>
        <w:rPr>
          <w:noProof/>
        </w:rPr>
      </w:pPr>
      <w:r w:rsidRPr="00A80508">
        <w:rPr>
          <w:b/>
          <w:noProof/>
        </w:rPr>
        <w:t>Davis, M., &amp; McKay, M.</w:t>
      </w:r>
      <w:r>
        <w:rPr>
          <w:noProof/>
        </w:rPr>
        <w:t xml:space="preserve"> (2009). </w:t>
      </w:r>
      <w:r>
        <w:rPr>
          <w:i/>
          <w:iCs/>
          <w:noProof/>
        </w:rPr>
        <w:t>Messages: The Communication Skills Book.</w:t>
      </w:r>
      <w:r>
        <w:rPr>
          <w:noProof/>
        </w:rPr>
        <w:t xml:space="preserve"> New Harbinger.</w:t>
      </w:r>
    </w:p>
    <w:p w:rsidR="008D0E4C" w:rsidRDefault="008D0E4C" w:rsidP="008D0E4C">
      <w:pPr>
        <w:pStyle w:val="Bibliography"/>
        <w:rPr>
          <w:noProof/>
        </w:rPr>
      </w:pPr>
      <w:r w:rsidRPr="00A80508">
        <w:rPr>
          <w:b/>
          <w:noProof/>
        </w:rPr>
        <w:t>Fisher, R., Heen, S., &amp; Patton, B.</w:t>
      </w:r>
      <w:r>
        <w:rPr>
          <w:noProof/>
        </w:rPr>
        <w:t xml:space="preserve"> (2000). </w:t>
      </w:r>
      <w:r>
        <w:rPr>
          <w:i/>
          <w:iCs/>
          <w:noProof/>
        </w:rPr>
        <w:t>Difficult Conversations: How to Discuss what Matters Most .</w:t>
      </w:r>
      <w:r>
        <w:rPr>
          <w:noProof/>
        </w:rPr>
        <w:t xml:space="preserve"> Penguin.</w:t>
      </w:r>
    </w:p>
    <w:p w:rsidR="008D0E4C" w:rsidRDefault="008D0E4C" w:rsidP="008D0E4C">
      <w:pPr>
        <w:pStyle w:val="Bibliography"/>
        <w:rPr>
          <w:noProof/>
        </w:rPr>
      </w:pPr>
      <w:r w:rsidRPr="00A80508">
        <w:rPr>
          <w:b/>
          <w:noProof/>
        </w:rPr>
        <w:t>Lowndes, L.</w:t>
      </w:r>
      <w:r>
        <w:rPr>
          <w:noProof/>
        </w:rPr>
        <w:t xml:space="preserve"> (2003). </w:t>
      </w:r>
      <w:r>
        <w:rPr>
          <w:i/>
          <w:iCs/>
          <w:noProof/>
        </w:rPr>
        <w:t>How to Talk to Anyone: 92 Little Tricks for Big Success in Relationships.</w:t>
      </w:r>
      <w:r>
        <w:rPr>
          <w:noProof/>
        </w:rPr>
        <w:t xml:space="preserve"> McGraw-Hill.</w:t>
      </w:r>
    </w:p>
    <w:p w:rsidR="008D0E4C" w:rsidRDefault="008D0E4C" w:rsidP="008D0E4C">
      <w:pPr>
        <w:pStyle w:val="Bibliography"/>
        <w:rPr>
          <w:noProof/>
        </w:rPr>
      </w:pPr>
      <w:r w:rsidRPr="00A80508">
        <w:rPr>
          <w:b/>
          <w:noProof/>
        </w:rPr>
        <w:t>Ury, W.</w:t>
      </w:r>
      <w:r>
        <w:rPr>
          <w:noProof/>
        </w:rPr>
        <w:t xml:space="preserve"> (2007). </w:t>
      </w:r>
      <w:r>
        <w:rPr>
          <w:i/>
          <w:iCs/>
          <w:noProof/>
        </w:rPr>
        <w:t>The Power of a Positive No: How to Say No and Still Get to Yes.</w:t>
      </w:r>
      <w:r>
        <w:rPr>
          <w:noProof/>
        </w:rPr>
        <w:t xml:space="preserve"> Bantam.</w:t>
      </w:r>
    </w:p>
    <w:p w:rsidR="00512EAD" w:rsidRDefault="00512EAD"/>
    <w:sectPr w:rsidR="00512EAD" w:rsidSect="0051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0E4C"/>
    <w:rsid w:val="00512EAD"/>
    <w:rsid w:val="008D0E4C"/>
    <w:rsid w:val="00A80508"/>
    <w:rsid w:val="00AD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4C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E4C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D0E4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2011-04-07T20:18:00Z</dcterms:created>
  <dcterms:modified xsi:type="dcterms:W3CDTF">2011-04-08T19:02:00Z</dcterms:modified>
</cp:coreProperties>
</file>