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38" w:rsidRDefault="00391238" w:rsidP="00391238">
      <w:pPr>
        <w:pStyle w:val="Heading2"/>
      </w:pPr>
      <w:bookmarkStart w:id="0" w:name="_Toc302768715"/>
      <w:r>
        <w:t>Handout Five: Budget vs. Actual</w:t>
      </w:r>
      <w:bookmarkEnd w:id="0"/>
    </w:p>
    <w:p w:rsidR="00406D35" w:rsidRDefault="00391238">
      <w:r w:rsidRPr="00B3687D">
        <w:rPr>
          <w:noProof/>
          <w:lang w:bidi="ar-SA"/>
        </w:rPr>
        <w:drawing>
          <wp:inline distT="0" distB="0" distL="0" distR="0" wp14:anchorId="6B7C3E14" wp14:editId="186674C3">
            <wp:extent cx="8191500" cy="5505450"/>
            <wp:effectExtent l="0" t="0" r="0" b="0"/>
            <wp:docPr id="64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757" cy="551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406D35" w:rsidSect="00586B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96A2B"/>
    <w:multiLevelType w:val="hybridMultilevel"/>
    <w:tmpl w:val="69AA1748"/>
    <w:lvl w:ilvl="0" w:tplc="F5CC28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4A2E61"/>
    <w:multiLevelType w:val="hybridMultilevel"/>
    <w:tmpl w:val="E4CA9DBE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5"/>
  </w:num>
  <w:num w:numId="7">
    <w:abstractNumId w:val="0"/>
  </w:num>
  <w:num w:numId="8">
    <w:abstractNumId w:val="5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82"/>
    <w:rsid w:val="00033082"/>
    <w:rsid w:val="00345030"/>
    <w:rsid w:val="00391238"/>
    <w:rsid w:val="00406D35"/>
    <w:rsid w:val="004D14C6"/>
    <w:rsid w:val="00586BA0"/>
    <w:rsid w:val="00783A76"/>
    <w:rsid w:val="007C55AE"/>
    <w:rsid w:val="008050B3"/>
    <w:rsid w:val="00962BCA"/>
    <w:rsid w:val="00A06DE3"/>
    <w:rsid w:val="00B704EE"/>
    <w:rsid w:val="00CA777D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C6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38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C6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38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107763" dir="13500000" sx="75000" sy="75000" algn="tl" rotWithShape="0">
                  <a:srgbClr val="9BBB59"/>
                </a:outerShdw>
              </a:effectLst>
            </a14:hiddenEffects>
          </a:ext>
        </a:extLst>
      </a:spPr>
      <a:bodyPr rot="0" vert="horz" wrap="square" lIns="3657600" tIns="685800" rIns="914400" bIns="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2011-09-06T13:13:00Z</dcterms:created>
  <dcterms:modified xsi:type="dcterms:W3CDTF">2011-09-07T16:02:00Z</dcterms:modified>
</cp:coreProperties>
</file>