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E" w:rsidRDefault="00D73CBE" w:rsidP="00D73CBE">
      <w:pPr>
        <w:pStyle w:val="Heading2"/>
      </w:pPr>
      <w:bookmarkStart w:id="0" w:name="_Toc302768716"/>
      <w:bookmarkStart w:id="1" w:name="_GoBack"/>
      <w:r>
        <w:t>Handout Six: Trial Balance</w:t>
      </w:r>
      <w:bookmarkEnd w:id="0"/>
    </w:p>
    <w:bookmarkEnd w:id="1"/>
    <w:p w:rsidR="00D73CBE" w:rsidRDefault="00D73CBE" w:rsidP="00D73CBE"/>
    <w:p w:rsidR="00D73CBE" w:rsidRDefault="00D73CBE" w:rsidP="00D73CBE">
      <w:r>
        <w:rPr>
          <w:noProof/>
          <w:lang w:bidi="ar-SA"/>
        </w:rPr>
        <w:drawing>
          <wp:inline distT="0" distB="0" distL="0" distR="0" wp14:anchorId="69434DB8" wp14:editId="560989F2">
            <wp:extent cx="5238750" cy="2828925"/>
            <wp:effectExtent l="19050" t="0" r="0" b="0"/>
            <wp:docPr id="4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BE" w:rsidRPr="00AC0811" w:rsidRDefault="00D73CBE" w:rsidP="00D73CBE">
      <w:r>
        <w:t>Moneyinstructor.com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1"/>
    <w:rsid w:val="00345030"/>
    <w:rsid w:val="004006B1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D73CB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B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E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B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E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2011-09-06T13:13:00Z</dcterms:created>
  <dcterms:modified xsi:type="dcterms:W3CDTF">2011-09-06T13:13:00Z</dcterms:modified>
</cp:coreProperties>
</file>